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36010C" w:rsidRDefault="00D87AE6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87A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3pt;margin-top:-11.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2CFF" w:rsidRPr="00B25FAD" w:rsidRDefault="00D3220D" w:rsidP="00702CFF">
                  <w:pPr>
                    <w:suppressAutoHyphens/>
                    <w:jc w:val="both"/>
                  </w:pPr>
                  <w:r w:rsidRPr="00CF5F1B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410C50" w:rsidRPr="00410C50">
                    <w:t>5.3.4. Педагогическая психология, психодиагностика цифровых образовательных сред</w:t>
                  </w:r>
                  <w:r w:rsidRPr="00F35421">
                    <w:t>,</w:t>
                  </w:r>
                  <w:r w:rsidRPr="00CF5F1B">
                    <w:rPr>
                      <w:color w:val="FF0000"/>
                    </w:rPr>
                    <w:t xml:space="preserve">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</w:t>
                  </w:r>
                  <w:r w:rsidR="00702CFF" w:rsidRPr="00B25FAD">
                    <w:t>от 25.03.2024 № 34</w:t>
                  </w:r>
                </w:p>
                <w:p w:rsidR="00D3220D" w:rsidRPr="00CF5F1B" w:rsidRDefault="00D3220D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3220D" w:rsidRPr="0036010C" w:rsidRDefault="00D3220D" w:rsidP="001C5821"/>
              </w:txbxContent>
            </v:textbox>
          </v:shape>
        </w:pict>
      </w: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F5F1B" w:rsidRPr="001B0F9C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0F9C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1B0F9C" w:rsidRPr="001B0F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D87AE6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87AE6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20D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2CFF" w:rsidRPr="00702CFF" w:rsidRDefault="00702CFF" w:rsidP="00702CFF">
                  <w:pPr>
                    <w:jc w:val="right"/>
                    <w:rPr>
                      <w:sz w:val="24"/>
                      <w:szCs w:val="24"/>
                    </w:rPr>
                  </w:pPr>
                  <w:r w:rsidRPr="00702CFF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702CFF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36010C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D3D27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ED3D27">
        <w:rPr>
          <w:b/>
          <w:bCs/>
          <w:caps/>
          <w:sz w:val="24"/>
          <w:szCs w:val="24"/>
        </w:rPr>
        <w:t>(</w:t>
      </w:r>
      <w:r w:rsidRPr="00ED3D27">
        <w:rPr>
          <w:b/>
          <w:sz w:val="24"/>
          <w:szCs w:val="24"/>
        </w:rPr>
        <w:t>Педагогическая практика</w:t>
      </w:r>
      <w:r w:rsidRPr="00ED3D27">
        <w:rPr>
          <w:b/>
          <w:bCs/>
          <w:caps/>
          <w:sz w:val="24"/>
          <w:szCs w:val="24"/>
        </w:rPr>
        <w:t>)</w:t>
      </w:r>
    </w:p>
    <w:p w:rsidR="001C5821" w:rsidRPr="001B0F9C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1B0F9C">
        <w:rPr>
          <w:bCs/>
          <w:sz w:val="24"/>
          <w:szCs w:val="24"/>
        </w:rPr>
        <w:t xml:space="preserve">2.2.1 </w:t>
      </w:r>
      <w:r w:rsidR="001C5821" w:rsidRPr="001B0F9C">
        <w:rPr>
          <w:bCs/>
          <w:sz w:val="24"/>
          <w:szCs w:val="24"/>
        </w:rPr>
        <w:t>(П)</w:t>
      </w:r>
    </w:p>
    <w:p w:rsidR="001C5821" w:rsidRPr="0036010C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rFonts w:eastAsia="Courier New"/>
          <w:sz w:val="28"/>
          <w:szCs w:val="28"/>
          <w:lang w:bidi="ru-RU"/>
        </w:rPr>
        <w:t xml:space="preserve">по </w:t>
      </w:r>
      <w:r w:rsidRPr="00CF5F1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sz w:val="28"/>
          <w:szCs w:val="28"/>
        </w:rPr>
        <w:t>кадров в аспирантуре</w:t>
      </w:r>
      <w:r w:rsidRPr="00CF5F1B">
        <w:rPr>
          <w:rFonts w:eastAsia="Courier New"/>
          <w:sz w:val="28"/>
          <w:szCs w:val="28"/>
          <w:lang w:bidi="ru-RU"/>
        </w:rPr>
        <w:t xml:space="preserve"> </w:t>
      </w:r>
      <w:r w:rsidRPr="00CF5F1B">
        <w:rPr>
          <w:sz w:val="28"/>
          <w:szCs w:val="28"/>
        </w:rPr>
        <w:t>по научной специальности</w:t>
      </w:r>
    </w:p>
    <w:p w:rsidR="00CF5F1B" w:rsidRPr="001B0F9C" w:rsidRDefault="00410C50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вательных сред</w:t>
      </w:r>
    </w:p>
    <w:p w:rsidR="001C5821" w:rsidRPr="00DD6468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36010C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02CFF" w:rsidRDefault="00702CFF" w:rsidP="00702CF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702CFF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702CFF" w:rsidRPr="00702CFF" w:rsidRDefault="00702CFF" w:rsidP="00702CF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02CFF">
        <w:rPr>
          <w:rFonts w:eastAsia="SimSun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702CFF" w:rsidRPr="00702CFF" w:rsidRDefault="00702CFF" w:rsidP="00702CF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02CFF">
        <w:rPr>
          <w:rFonts w:eastAsia="SimSun"/>
          <w:kern w:val="2"/>
          <w:sz w:val="24"/>
          <w:szCs w:val="24"/>
          <w:lang w:eastAsia="hi-IN" w:bidi="hi-IN"/>
        </w:rPr>
        <w:t>на 2024/2025 учебный год</w:t>
      </w:r>
    </w:p>
    <w:p w:rsidR="00702CFF" w:rsidRPr="00702CFF" w:rsidRDefault="00702CFF" w:rsidP="00702CF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02CFF" w:rsidRPr="00702CFF" w:rsidRDefault="00702CFF" w:rsidP="00702CFF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02CFF">
        <w:rPr>
          <w:sz w:val="24"/>
          <w:szCs w:val="24"/>
        </w:rPr>
        <w:t>Омск, 2024</w:t>
      </w:r>
    </w:p>
    <w:p w:rsidR="00CF5F1B" w:rsidRPr="00702CFF" w:rsidRDefault="00702CFF" w:rsidP="00702CFF">
      <w:pPr>
        <w:jc w:val="both"/>
        <w:rPr>
          <w:spacing w:val="-3"/>
          <w:sz w:val="24"/>
          <w:szCs w:val="24"/>
          <w:lang w:eastAsia="en-US"/>
        </w:rPr>
      </w:pPr>
      <w:r w:rsidRPr="00702CFF">
        <w:rPr>
          <w:rFonts w:cs="Calibri"/>
          <w:sz w:val="24"/>
          <w:szCs w:val="24"/>
        </w:rPr>
        <w:br w:type="page"/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Составитель:</w:t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z w:val="24"/>
          <w:szCs w:val="24"/>
        </w:rPr>
        <w:t>д.п.н., профессор _______________ /</w:t>
      </w:r>
      <w:proofErr w:type="spellStart"/>
      <w:r w:rsidRPr="001B0F9C">
        <w:rPr>
          <w:sz w:val="24"/>
          <w:szCs w:val="24"/>
        </w:rPr>
        <w:t>Е.В.Лопанова</w:t>
      </w:r>
      <w:proofErr w:type="spellEnd"/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702CFF" w:rsidRPr="00702CFF" w:rsidRDefault="00702CFF" w:rsidP="00702CFF">
      <w:pPr>
        <w:jc w:val="both"/>
        <w:rPr>
          <w:spacing w:val="-3"/>
          <w:sz w:val="24"/>
          <w:szCs w:val="24"/>
          <w:lang w:eastAsia="en-US"/>
        </w:rPr>
      </w:pPr>
      <w:r w:rsidRPr="00702CFF">
        <w:rPr>
          <w:spacing w:val="-3"/>
          <w:sz w:val="24"/>
          <w:szCs w:val="24"/>
          <w:lang w:eastAsia="en-US"/>
        </w:rPr>
        <w:t>Протокол от 22.03.2024 г.  №8</w:t>
      </w:r>
    </w:p>
    <w:p w:rsidR="001B0F9C" w:rsidRPr="00702CFF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F373F" w:rsidRPr="00EF373F" w:rsidRDefault="00EF373F" w:rsidP="00EF373F">
      <w:pPr>
        <w:jc w:val="both"/>
        <w:rPr>
          <w:spacing w:val="-3"/>
          <w:sz w:val="24"/>
          <w:szCs w:val="24"/>
          <w:lang w:eastAsia="en-US"/>
        </w:rPr>
      </w:pPr>
      <w:r w:rsidRPr="00EF373F">
        <w:rPr>
          <w:spacing w:val="-3"/>
          <w:sz w:val="24"/>
          <w:szCs w:val="24"/>
          <w:lang w:eastAsia="en-US"/>
        </w:rPr>
        <w:t xml:space="preserve">Зав. кафедрой к.п.н., доцент _________________ / </w:t>
      </w:r>
      <w:bookmarkStart w:id="0" w:name="_Hlk96756298"/>
      <w:r w:rsidRPr="00EF373F">
        <w:rPr>
          <w:spacing w:val="-3"/>
          <w:sz w:val="24"/>
          <w:szCs w:val="24"/>
          <w:lang w:eastAsia="en-US"/>
        </w:rPr>
        <w:t xml:space="preserve">Т.С. Котлярова </w:t>
      </w:r>
      <w:bookmarkEnd w:id="0"/>
      <w:r w:rsidRPr="00EF373F">
        <w:rPr>
          <w:spacing w:val="-3"/>
          <w:sz w:val="24"/>
          <w:szCs w:val="24"/>
          <w:lang w:eastAsia="en-US"/>
        </w:rPr>
        <w:t>/</w:t>
      </w:r>
    </w:p>
    <w:p w:rsidR="001B0F9C" w:rsidRPr="001B0F9C" w:rsidRDefault="001B0F9C" w:rsidP="001B0F9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821" w:rsidRPr="0036010C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36010C">
              <w:rPr>
                <w:sz w:val="24"/>
                <w:szCs w:val="24"/>
              </w:rPr>
              <w:t>н</w:t>
            </w:r>
            <w:r w:rsidRPr="0036010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rPr>
          <w:trHeight w:val="748"/>
        </w:trPr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614764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4764">
        <w:rPr>
          <w:spacing w:val="-3"/>
          <w:sz w:val="24"/>
          <w:szCs w:val="24"/>
          <w:lang w:eastAsia="en-US"/>
        </w:rPr>
        <w:br w:type="page"/>
      </w:r>
      <w:r w:rsidR="006F0A15" w:rsidRPr="0061476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61476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614764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DC226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C226D">
        <w:rPr>
          <w:sz w:val="24"/>
          <w:szCs w:val="24"/>
          <w:lang w:eastAsia="en-US"/>
        </w:rPr>
        <w:t>а</w:t>
      </w:r>
      <w:r w:rsidRPr="00DC226D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DC226D">
        <w:rPr>
          <w:sz w:val="24"/>
          <w:szCs w:val="24"/>
          <w:lang w:eastAsia="en-US"/>
        </w:rPr>
        <w:t>ь</w:t>
      </w:r>
      <w:r w:rsidRPr="00DC226D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C226D">
        <w:rPr>
          <w:sz w:val="24"/>
          <w:szCs w:val="24"/>
          <w:lang w:eastAsia="en-US"/>
        </w:rPr>
        <w:t>с</w:t>
      </w:r>
      <w:r w:rsidRPr="00DC226D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C226D">
        <w:rPr>
          <w:sz w:val="24"/>
          <w:szCs w:val="24"/>
          <w:lang w:eastAsia="en-US"/>
        </w:rPr>
        <w:t>н</w:t>
      </w:r>
      <w:r w:rsidRPr="00DC226D">
        <w:rPr>
          <w:sz w:val="24"/>
          <w:szCs w:val="24"/>
          <w:lang w:eastAsia="en-US"/>
        </w:rPr>
        <w:t>юсте России 23.11.2021 N 65943)</w:t>
      </w:r>
      <w:r w:rsidRPr="00DC226D">
        <w:rPr>
          <w:sz w:val="24"/>
          <w:szCs w:val="24"/>
        </w:rPr>
        <w:t>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226D">
        <w:rPr>
          <w:sz w:val="24"/>
          <w:szCs w:val="24"/>
        </w:rPr>
        <w:t>- Постановлением Правительства РФ от 30.11.2021 N 2122 "Об утверждении Пол</w:t>
      </w:r>
      <w:r w:rsidRPr="00DC226D">
        <w:rPr>
          <w:sz w:val="24"/>
          <w:szCs w:val="24"/>
        </w:rPr>
        <w:t>о</w:t>
      </w:r>
      <w:r w:rsidRPr="00DC226D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DC226D">
        <w:rPr>
          <w:sz w:val="24"/>
          <w:szCs w:val="24"/>
        </w:rPr>
        <w:t>у</w:t>
      </w:r>
      <w:r w:rsidRPr="00DC226D">
        <w:rPr>
          <w:sz w:val="24"/>
          <w:szCs w:val="24"/>
        </w:rPr>
        <w:t>ре)".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C226D">
        <w:rPr>
          <w:sz w:val="24"/>
          <w:szCs w:val="24"/>
          <w:lang w:eastAsia="en-US"/>
        </w:rPr>
        <w:t>а</w:t>
      </w:r>
      <w:r w:rsidRPr="00DC226D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DC226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226D">
        <w:rPr>
          <w:i/>
          <w:sz w:val="24"/>
          <w:szCs w:val="24"/>
          <w:lang w:eastAsia="en-US"/>
        </w:rPr>
        <w:t>ОмГА</w:t>
      </w:r>
      <w:proofErr w:type="spellEnd"/>
      <w:r w:rsidRPr="00DC226D">
        <w:rPr>
          <w:sz w:val="24"/>
          <w:szCs w:val="24"/>
          <w:lang w:eastAsia="en-US"/>
        </w:rPr>
        <w:t>):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bookmarkEnd w:id="1"/>
      <w:r w:rsidRPr="009D0BC1">
        <w:rPr>
          <w:sz w:val="24"/>
          <w:szCs w:val="24"/>
          <w:lang w:eastAsia="en-US"/>
        </w:rPr>
        <w:t xml:space="preserve">- «Положением </w:t>
      </w:r>
      <w:r w:rsidRPr="009D0BC1">
        <w:rPr>
          <w:sz w:val="24"/>
          <w:szCs w:val="24"/>
        </w:rPr>
        <w:t>о подготовке научных и научно-педагогических кадров в аспира</w:t>
      </w:r>
      <w:r w:rsidRPr="009D0BC1">
        <w:rPr>
          <w:sz w:val="24"/>
          <w:szCs w:val="24"/>
        </w:rPr>
        <w:t>н</w:t>
      </w:r>
      <w:r w:rsidRPr="009D0BC1">
        <w:rPr>
          <w:sz w:val="24"/>
          <w:szCs w:val="24"/>
        </w:rPr>
        <w:t>туре</w:t>
      </w:r>
      <w:r w:rsidRPr="009D0BC1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9D0BC1">
        <w:rPr>
          <w:sz w:val="24"/>
          <w:szCs w:val="24"/>
          <w:lang w:eastAsia="en-US"/>
        </w:rPr>
        <w:t>и</w:t>
      </w:r>
      <w:r w:rsidRPr="009D0BC1">
        <w:rPr>
          <w:sz w:val="24"/>
          <w:szCs w:val="24"/>
          <w:lang w:eastAsia="en-US"/>
        </w:rPr>
        <w:t>казом ректора от 28.02.2022 №28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9D0BC1">
        <w:rPr>
          <w:sz w:val="24"/>
          <w:szCs w:val="24"/>
          <w:lang w:eastAsia="en-US"/>
        </w:rPr>
        <w:t>у</w:t>
      </w:r>
      <w:r w:rsidRPr="009D0BC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9D0BC1">
        <w:rPr>
          <w:sz w:val="24"/>
          <w:szCs w:val="24"/>
          <w:lang w:eastAsia="en-US"/>
        </w:rPr>
        <w:t>а</w:t>
      </w:r>
      <w:r w:rsidRPr="009D0BC1">
        <w:rPr>
          <w:sz w:val="24"/>
          <w:szCs w:val="24"/>
          <w:lang w:eastAsia="en-US"/>
        </w:rPr>
        <w:t>зом ректора от 28.02.2022 №28;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D0BC1">
        <w:rPr>
          <w:sz w:val="24"/>
          <w:szCs w:val="24"/>
          <w:lang w:eastAsia="en-US"/>
        </w:rPr>
        <w:t>а</w:t>
      </w:r>
      <w:r w:rsidRPr="009D0BC1">
        <w:rPr>
          <w:sz w:val="24"/>
          <w:szCs w:val="24"/>
          <w:lang w:eastAsia="en-US"/>
        </w:rPr>
        <w:t xml:space="preserve">тельных программ </w:t>
      </w:r>
      <w:r w:rsidRPr="009D0BC1">
        <w:rPr>
          <w:sz w:val="24"/>
          <w:szCs w:val="24"/>
        </w:rPr>
        <w:t>подготовки научных и научно-педагогических кадров в аспирантуре</w:t>
      </w:r>
      <w:r w:rsidRPr="009D0BC1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9D0BC1">
        <w:rPr>
          <w:sz w:val="24"/>
          <w:szCs w:val="24"/>
          <w:lang w:eastAsia="en-US"/>
        </w:rPr>
        <w:t>а</w:t>
      </w:r>
      <w:r w:rsidRPr="009D0BC1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702CFF" w:rsidRPr="00702CFF" w:rsidRDefault="009D0BC1" w:rsidP="00702CFF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D0BC1">
        <w:rPr>
          <w:sz w:val="24"/>
          <w:szCs w:val="24"/>
        </w:rPr>
        <w:t>программе подготовки научных и</w:t>
      </w:r>
      <w:r w:rsidRPr="009D0BC1">
        <w:rPr>
          <w:sz w:val="28"/>
          <w:szCs w:val="28"/>
        </w:rPr>
        <w:t xml:space="preserve"> </w:t>
      </w:r>
      <w:r w:rsidRPr="009D0BC1">
        <w:rPr>
          <w:sz w:val="24"/>
          <w:szCs w:val="24"/>
        </w:rPr>
        <w:t xml:space="preserve">научно-педагогических кадров в аспирантуре по научной специальности </w:t>
      </w:r>
      <w:r w:rsidR="00410C50">
        <w:rPr>
          <w:sz w:val="24"/>
          <w:szCs w:val="24"/>
        </w:rPr>
        <w:t xml:space="preserve">5.3.4. Педагогическая психология, </w:t>
      </w:r>
      <w:r w:rsidR="00410C50" w:rsidRPr="00702CFF">
        <w:rPr>
          <w:sz w:val="24"/>
          <w:szCs w:val="24"/>
        </w:rPr>
        <w:t>психодиагностика цифровых образовательных сред</w:t>
      </w:r>
      <w:r w:rsidRPr="00702CFF">
        <w:rPr>
          <w:sz w:val="24"/>
          <w:szCs w:val="24"/>
        </w:rPr>
        <w:t xml:space="preserve">; </w:t>
      </w:r>
      <w:r w:rsidRPr="00702CFF">
        <w:rPr>
          <w:sz w:val="24"/>
          <w:szCs w:val="24"/>
          <w:lang w:eastAsia="en-US"/>
        </w:rPr>
        <w:t xml:space="preserve">форма обучения – очная, </w:t>
      </w:r>
      <w:r w:rsidR="00F753A6" w:rsidRPr="00702CFF">
        <w:rPr>
          <w:sz w:val="24"/>
          <w:szCs w:val="24"/>
          <w:lang w:eastAsia="en-US"/>
        </w:rPr>
        <w:t xml:space="preserve">на </w:t>
      </w:r>
      <w:r w:rsidR="00702CFF" w:rsidRPr="00702CFF">
        <w:rPr>
          <w:sz w:val="24"/>
          <w:szCs w:val="24"/>
          <w:lang w:eastAsia="en-US"/>
        </w:rPr>
        <w:t>2024/2025 учебный год, утвержденным приказом ректора от 25.03.2024 №34;</w:t>
      </w:r>
    </w:p>
    <w:p w:rsidR="00A76E53" w:rsidRPr="00614764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14764">
        <w:rPr>
          <w:b/>
          <w:sz w:val="24"/>
          <w:szCs w:val="24"/>
        </w:rPr>
        <w:t xml:space="preserve">программы </w:t>
      </w:r>
      <w:r w:rsidR="00C436BD" w:rsidRPr="00614764">
        <w:rPr>
          <w:b/>
          <w:sz w:val="24"/>
          <w:szCs w:val="24"/>
        </w:rPr>
        <w:t>практики по получению профе</w:t>
      </w:r>
      <w:r w:rsidR="00C436BD" w:rsidRPr="00614764">
        <w:rPr>
          <w:b/>
          <w:sz w:val="24"/>
          <w:szCs w:val="24"/>
        </w:rPr>
        <w:t>с</w:t>
      </w:r>
      <w:r w:rsidR="00C436BD" w:rsidRPr="00614764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Педагогическая</w:t>
      </w:r>
      <w:r w:rsidR="00C436BD" w:rsidRPr="00614764">
        <w:rPr>
          <w:b/>
          <w:sz w:val="24"/>
          <w:szCs w:val="24"/>
        </w:rPr>
        <w:t xml:space="preserve"> практика</w:t>
      </w:r>
      <w:r w:rsidR="00A94B0B" w:rsidRPr="00614764">
        <w:rPr>
          <w:b/>
          <w:bCs/>
          <w:caps/>
          <w:sz w:val="24"/>
          <w:szCs w:val="24"/>
        </w:rPr>
        <w:t xml:space="preserve">) </w:t>
      </w:r>
      <w:r w:rsidR="00A94B0B" w:rsidRPr="00614764">
        <w:rPr>
          <w:b/>
          <w:sz w:val="24"/>
          <w:szCs w:val="24"/>
        </w:rPr>
        <w:t xml:space="preserve">в течение </w:t>
      </w:r>
      <w:r w:rsidR="00C1256B" w:rsidRPr="00C1256B">
        <w:rPr>
          <w:b/>
          <w:sz w:val="24"/>
          <w:szCs w:val="24"/>
        </w:rPr>
        <w:t>202</w:t>
      </w:r>
      <w:r w:rsidR="00702CFF">
        <w:rPr>
          <w:b/>
          <w:sz w:val="24"/>
          <w:szCs w:val="24"/>
        </w:rPr>
        <w:t>4</w:t>
      </w:r>
      <w:r w:rsidR="00DC226D">
        <w:rPr>
          <w:b/>
          <w:sz w:val="24"/>
          <w:szCs w:val="24"/>
        </w:rPr>
        <w:t>/</w:t>
      </w:r>
      <w:r w:rsidR="00C1256B" w:rsidRPr="00C1256B">
        <w:rPr>
          <w:b/>
          <w:sz w:val="24"/>
          <w:szCs w:val="24"/>
        </w:rPr>
        <w:t>202</w:t>
      </w:r>
      <w:r w:rsidR="00702CFF">
        <w:rPr>
          <w:b/>
          <w:sz w:val="24"/>
          <w:szCs w:val="24"/>
        </w:rPr>
        <w:t>5</w:t>
      </w:r>
      <w:r w:rsidR="003910BC">
        <w:rPr>
          <w:b/>
          <w:sz w:val="24"/>
          <w:szCs w:val="24"/>
        </w:rPr>
        <w:t xml:space="preserve"> </w:t>
      </w:r>
      <w:r w:rsidR="00C1256B" w:rsidRPr="00C1256B">
        <w:rPr>
          <w:b/>
          <w:sz w:val="24"/>
          <w:szCs w:val="24"/>
        </w:rPr>
        <w:t>учебного года</w:t>
      </w:r>
      <w:r w:rsidR="00A94B0B" w:rsidRPr="00614764">
        <w:rPr>
          <w:b/>
          <w:sz w:val="24"/>
          <w:szCs w:val="24"/>
        </w:rPr>
        <w:t>:</w:t>
      </w:r>
    </w:p>
    <w:p w:rsidR="00233576" w:rsidRPr="00614764" w:rsidRDefault="00DC226D" w:rsidP="009D0BC1">
      <w:pPr>
        <w:ind w:firstLine="709"/>
        <w:jc w:val="both"/>
        <w:rPr>
          <w:sz w:val="24"/>
          <w:szCs w:val="24"/>
        </w:rPr>
      </w:pPr>
      <w:r w:rsidRPr="00DC226D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3D4552">
        <w:rPr>
          <w:sz w:val="24"/>
          <w:szCs w:val="24"/>
        </w:rPr>
        <w:t>асп</w:t>
      </w:r>
      <w:r w:rsidRPr="003D4552">
        <w:rPr>
          <w:sz w:val="24"/>
          <w:szCs w:val="24"/>
        </w:rPr>
        <w:t>и</w:t>
      </w:r>
      <w:r w:rsidRPr="003D4552">
        <w:rPr>
          <w:sz w:val="24"/>
          <w:szCs w:val="24"/>
        </w:rPr>
        <w:t xml:space="preserve">рантуре по  научной специальности </w:t>
      </w:r>
      <w:r w:rsidR="00410C50">
        <w:rPr>
          <w:sz w:val="24"/>
          <w:szCs w:val="24"/>
        </w:rPr>
        <w:t xml:space="preserve">5.3.4. </w:t>
      </w:r>
      <w:proofErr w:type="gramStart"/>
      <w:r w:rsidR="00410C50">
        <w:rPr>
          <w:sz w:val="24"/>
          <w:szCs w:val="24"/>
        </w:rPr>
        <w:t>Педагогическая психология, психодиагностика цифровых образовательных сред</w:t>
      </w:r>
      <w:r w:rsidRPr="003D4552">
        <w:rPr>
          <w:sz w:val="24"/>
          <w:szCs w:val="24"/>
        </w:rPr>
        <w:t xml:space="preserve">  в</w:t>
      </w:r>
      <w:r w:rsidRPr="00DC226D">
        <w:rPr>
          <w:color w:val="000000"/>
          <w:sz w:val="24"/>
          <w:szCs w:val="24"/>
        </w:rPr>
        <w:t xml:space="preserve"> соответствии с требованиями законодательства Ро</w:t>
      </w:r>
      <w:r w:rsidRPr="00DC226D">
        <w:rPr>
          <w:color w:val="000000"/>
          <w:sz w:val="24"/>
          <w:szCs w:val="24"/>
        </w:rPr>
        <w:t>с</w:t>
      </w:r>
      <w:r w:rsidRPr="00DC226D">
        <w:rPr>
          <w:color w:val="000000"/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DC226D">
        <w:rPr>
          <w:color w:val="000000"/>
          <w:sz w:val="24"/>
          <w:szCs w:val="24"/>
        </w:rPr>
        <w:t>а</w:t>
      </w:r>
      <w:r w:rsidRPr="00DC226D">
        <w:rPr>
          <w:color w:val="000000"/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DC226D">
        <w:rPr>
          <w:color w:val="000000"/>
          <w:sz w:val="24"/>
          <w:szCs w:val="24"/>
        </w:rPr>
        <w:t>л</w:t>
      </w:r>
      <w:r w:rsidRPr="00DC226D">
        <w:rPr>
          <w:color w:val="000000"/>
          <w:sz w:val="24"/>
          <w:szCs w:val="24"/>
        </w:rPr>
        <w:t>нения в разработанную ранее рабочую программу дисциплины</w:t>
      </w:r>
      <w:r>
        <w:rPr>
          <w:color w:val="FF0000"/>
        </w:rPr>
        <w:t xml:space="preserve"> </w:t>
      </w:r>
      <w:r w:rsidR="00C436BD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</w:t>
      </w:r>
      <w:r w:rsidR="00D8569C" w:rsidRPr="00614764">
        <w:rPr>
          <w:b/>
          <w:sz w:val="24"/>
          <w:szCs w:val="24"/>
        </w:rPr>
        <w:t>е</w:t>
      </w:r>
      <w:r w:rsidR="00D8569C" w:rsidRPr="00614764">
        <w:rPr>
          <w:b/>
          <w:sz w:val="24"/>
          <w:szCs w:val="24"/>
        </w:rPr>
        <w:t>ской</w:t>
      </w:r>
      <w:r w:rsidR="00C436BD" w:rsidRPr="00614764">
        <w:rPr>
          <w:b/>
          <w:sz w:val="24"/>
          <w:szCs w:val="24"/>
        </w:rPr>
        <w:t xml:space="preserve"> практики</w:t>
      </w:r>
      <w:r w:rsidR="00A94B0B" w:rsidRPr="00614764">
        <w:rPr>
          <w:b/>
          <w:bCs/>
          <w:caps/>
          <w:sz w:val="24"/>
          <w:szCs w:val="24"/>
        </w:rPr>
        <w:t>)</w:t>
      </w:r>
      <w:r w:rsidR="00A76E53" w:rsidRPr="00614764">
        <w:rPr>
          <w:sz w:val="24"/>
          <w:szCs w:val="24"/>
        </w:rPr>
        <w:t xml:space="preserve"> в тече</w:t>
      </w:r>
      <w:r w:rsidR="009F4070" w:rsidRPr="00614764">
        <w:rPr>
          <w:sz w:val="24"/>
          <w:szCs w:val="24"/>
        </w:rPr>
        <w:t xml:space="preserve">ние </w:t>
      </w:r>
      <w:r w:rsidR="00C1256B" w:rsidRPr="00C1256B">
        <w:rPr>
          <w:sz w:val="24"/>
          <w:szCs w:val="24"/>
        </w:rPr>
        <w:t>202</w:t>
      </w:r>
      <w:r w:rsidR="00702CFF">
        <w:rPr>
          <w:sz w:val="24"/>
          <w:szCs w:val="24"/>
        </w:rPr>
        <w:t>4</w:t>
      </w:r>
      <w:r w:rsidR="00C1256B" w:rsidRPr="00C1256B">
        <w:rPr>
          <w:sz w:val="24"/>
          <w:szCs w:val="24"/>
        </w:rPr>
        <w:t>/202</w:t>
      </w:r>
      <w:bookmarkStart w:id="3" w:name="_GoBack"/>
      <w:bookmarkEnd w:id="3"/>
      <w:r w:rsidR="00702CFF">
        <w:rPr>
          <w:sz w:val="24"/>
          <w:szCs w:val="24"/>
        </w:rPr>
        <w:t>5</w:t>
      </w:r>
      <w:r w:rsidR="00C1256B" w:rsidRPr="00C1256B">
        <w:rPr>
          <w:sz w:val="24"/>
          <w:szCs w:val="24"/>
        </w:rPr>
        <w:t xml:space="preserve"> учебного</w:t>
      </w:r>
      <w:proofErr w:type="gramEnd"/>
      <w:r w:rsidR="00C1256B" w:rsidRPr="00C1256B">
        <w:rPr>
          <w:sz w:val="24"/>
          <w:szCs w:val="24"/>
        </w:rPr>
        <w:t xml:space="preserve"> года</w:t>
      </w:r>
      <w:r w:rsidR="00573FE3" w:rsidRPr="00614764">
        <w:rPr>
          <w:sz w:val="24"/>
          <w:szCs w:val="24"/>
        </w:rPr>
        <w:t>.</w:t>
      </w:r>
    </w:p>
    <w:p w:rsidR="00CE3738" w:rsidRPr="00614764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14764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614764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614764">
        <w:rPr>
          <w:rFonts w:ascii="Times New Roman" w:hAnsi="Times New Roman"/>
          <w:b/>
          <w:sz w:val="24"/>
          <w:szCs w:val="24"/>
        </w:rPr>
        <w:t>с</w:t>
      </w:r>
      <w:r w:rsidR="00386E8F" w:rsidRPr="00614764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Тип практики:</w:t>
      </w:r>
      <w:r w:rsidRPr="00614764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614764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614764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233576" w:rsidRPr="00614764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 xml:space="preserve">Форма проведения практики: </w:t>
      </w:r>
      <w:r w:rsidR="00272271" w:rsidRPr="00614764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614764">
        <w:rPr>
          <w:rFonts w:ascii="Times New Roman" w:hAnsi="Times New Roman"/>
          <w:b/>
          <w:sz w:val="24"/>
          <w:szCs w:val="24"/>
        </w:rPr>
        <w:t>.</w:t>
      </w:r>
      <w:r w:rsidRPr="00614764">
        <w:rPr>
          <w:rFonts w:ascii="Times New Roman" w:hAnsi="Times New Roman"/>
          <w:sz w:val="24"/>
          <w:szCs w:val="24"/>
        </w:rPr>
        <w:t xml:space="preserve"> </w:t>
      </w:r>
    </w:p>
    <w:p w:rsidR="007F4B97" w:rsidRPr="00614764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14764">
        <w:rPr>
          <w:rFonts w:ascii="Times New Roman" w:hAnsi="Times New Roman"/>
          <w:b/>
          <w:sz w:val="24"/>
          <w:szCs w:val="24"/>
        </w:rPr>
        <w:t>к</w:t>
      </w:r>
      <w:r w:rsidRPr="00614764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14764">
        <w:rPr>
          <w:rFonts w:ascii="Times New Roman" w:hAnsi="Times New Roman"/>
          <w:b/>
          <w:sz w:val="24"/>
          <w:szCs w:val="24"/>
        </w:rPr>
        <w:t>о</w:t>
      </w:r>
      <w:r w:rsidRPr="00614764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614764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ab/>
      </w:r>
      <w:r w:rsidR="002022FD" w:rsidRPr="002022FD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2022FD">
        <w:rPr>
          <w:rFonts w:eastAsia="Calibri"/>
          <w:sz w:val="24"/>
          <w:szCs w:val="24"/>
          <w:lang w:eastAsia="en-US"/>
        </w:rPr>
        <w:t>д</w:t>
      </w:r>
      <w:r w:rsidR="002022FD" w:rsidRPr="002022FD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2022FD">
        <w:rPr>
          <w:sz w:val="24"/>
          <w:szCs w:val="24"/>
        </w:rPr>
        <w:t>, утвержденными Прик</w:t>
      </w:r>
      <w:r w:rsidR="002022FD" w:rsidRPr="002022FD">
        <w:rPr>
          <w:sz w:val="24"/>
          <w:szCs w:val="24"/>
        </w:rPr>
        <w:t>а</w:t>
      </w:r>
      <w:r w:rsidR="002022FD" w:rsidRPr="002022FD">
        <w:rPr>
          <w:sz w:val="24"/>
          <w:szCs w:val="24"/>
        </w:rPr>
        <w:t xml:space="preserve">зом </w:t>
      </w:r>
      <w:r w:rsidR="002022FD" w:rsidRPr="002022FD">
        <w:rPr>
          <w:sz w:val="24"/>
          <w:szCs w:val="24"/>
          <w:lang w:eastAsia="en-US"/>
        </w:rPr>
        <w:t>Минобрнауки России от 20.10.2021 N 951 "Об утверждении федеральных государс</w:t>
      </w:r>
      <w:r w:rsidR="002022FD" w:rsidRPr="002022FD">
        <w:rPr>
          <w:sz w:val="24"/>
          <w:szCs w:val="24"/>
          <w:lang w:eastAsia="en-US"/>
        </w:rPr>
        <w:t>т</w:t>
      </w:r>
      <w:r w:rsidR="002022FD" w:rsidRPr="002022FD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2022FD">
        <w:rPr>
          <w:sz w:val="24"/>
          <w:szCs w:val="24"/>
          <w:lang w:eastAsia="en-US"/>
        </w:rPr>
        <w:t>о</w:t>
      </w:r>
      <w:r w:rsidR="002022FD" w:rsidRPr="002022FD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2022FD">
        <w:rPr>
          <w:sz w:val="24"/>
          <w:szCs w:val="24"/>
        </w:rPr>
        <w:t xml:space="preserve">, 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>о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граммы - </w:t>
      </w:r>
      <w:r w:rsidR="002022FD" w:rsidRPr="002022FD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 (далее – программы аспирантуры)</w:t>
      </w:r>
      <w:r w:rsidR="002022FD" w:rsidRPr="002022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</w:p>
    <w:p w:rsidR="007F4B97" w:rsidRPr="006147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14764">
        <w:rPr>
          <w:sz w:val="24"/>
          <w:szCs w:val="24"/>
        </w:rPr>
        <w:t xml:space="preserve">обучения при прохождении </w:t>
      </w:r>
      <w:r w:rsidR="00386E8F" w:rsidRPr="00614764">
        <w:rPr>
          <w:b/>
          <w:sz w:val="24"/>
          <w:szCs w:val="24"/>
        </w:rPr>
        <w:t>Практики по получению профессионал</w:t>
      </w:r>
      <w:r w:rsidR="00386E8F" w:rsidRPr="00614764">
        <w:rPr>
          <w:b/>
          <w:sz w:val="24"/>
          <w:szCs w:val="24"/>
        </w:rPr>
        <w:t>ь</w:t>
      </w:r>
      <w:r w:rsidR="00386E8F" w:rsidRPr="00614764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614764">
        <w:rPr>
          <w:b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Педагогической</w:t>
      </w:r>
      <w:r w:rsidR="00386E8F" w:rsidRPr="00614764">
        <w:rPr>
          <w:b/>
          <w:sz w:val="24"/>
          <w:szCs w:val="24"/>
        </w:rPr>
        <w:t xml:space="preserve"> практики</w:t>
      </w:r>
      <w:r w:rsidR="007A00C4" w:rsidRPr="00614764">
        <w:rPr>
          <w:b/>
          <w:sz w:val="24"/>
          <w:szCs w:val="24"/>
        </w:rPr>
        <w:t>)</w:t>
      </w:r>
      <w:r w:rsidR="007A00C4" w:rsidRPr="00614764">
        <w:rPr>
          <w:sz w:val="24"/>
          <w:szCs w:val="24"/>
        </w:rPr>
        <w:t xml:space="preserve"> </w:t>
      </w:r>
      <w:r w:rsidRPr="0061476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1476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1476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614764" w:rsidTr="00127C9D">
        <w:tc>
          <w:tcPr>
            <w:tcW w:w="2913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0BC1" w:rsidRPr="00614764" w:rsidTr="000E2F01">
        <w:tc>
          <w:tcPr>
            <w:tcW w:w="2913" w:type="dxa"/>
            <w:vAlign w:val="center"/>
          </w:tcPr>
          <w:p w:rsidR="009D0BC1" w:rsidRPr="009D0BC1" w:rsidRDefault="009D0BC1" w:rsidP="009D0BC1">
            <w:pPr>
              <w:jc w:val="both"/>
              <w:rPr>
                <w:rFonts w:eastAsia="Calibri"/>
                <w:sz w:val="24"/>
                <w:szCs w:val="24"/>
              </w:rPr>
            </w:pPr>
            <w:r w:rsidRPr="009D0BC1">
              <w:rPr>
                <w:rFonts w:eastAsia="Calibri"/>
                <w:sz w:val="24"/>
                <w:szCs w:val="24"/>
              </w:rPr>
              <w:t>Способность планировать и решать задачи собс</w:t>
            </w:r>
            <w:r w:rsidRPr="009D0BC1">
              <w:rPr>
                <w:rFonts w:eastAsia="Calibri"/>
                <w:sz w:val="24"/>
                <w:szCs w:val="24"/>
              </w:rPr>
              <w:t>т</w:t>
            </w:r>
            <w:r w:rsidRPr="009D0BC1">
              <w:rPr>
                <w:rFonts w:eastAsia="Calibri"/>
                <w:sz w:val="24"/>
                <w:szCs w:val="24"/>
              </w:rPr>
              <w:t>венного профессионал</w:t>
            </w:r>
            <w:r w:rsidRPr="009D0BC1">
              <w:rPr>
                <w:rFonts w:eastAsia="Calibri"/>
                <w:sz w:val="24"/>
                <w:szCs w:val="24"/>
              </w:rPr>
              <w:t>ь</w:t>
            </w:r>
            <w:r w:rsidRPr="009D0BC1">
              <w:rPr>
                <w:rFonts w:eastAsia="Calibri"/>
                <w:sz w:val="24"/>
                <w:szCs w:val="24"/>
              </w:rPr>
              <w:t>ного и личностного ра</w:t>
            </w:r>
            <w:r w:rsidRPr="009D0BC1">
              <w:rPr>
                <w:rFonts w:eastAsia="Calibri"/>
                <w:sz w:val="24"/>
                <w:szCs w:val="24"/>
              </w:rPr>
              <w:t>з</w:t>
            </w:r>
            <w:r w:rsidRPr="009D0BC1">
              <w:rPr>
                <w:rFonts w:eastAsia="Calibri"/>
                <w:sz w:val="24"/>
                <w:szCs w:val="24"/>
              </w:rPr>
              <w:t>вития</w:t>
            </w:r>
          </w:p>
          <w:p w:rsidR="009D0BC1" w:rsidRPr="009D0BC1" w:rsidRDefault="009D0BC1" w:rsidP="009D0BC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1" w:rsidRPr="009D0BC1" w:rsidRDefault="009D0BC1" w:rsidP="009D0BC1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низации выполнения конкретного пор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ченного этапа работы</w:t>
            </w:r>
          </w:p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задач собственного профессионал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порученного этапа работы</w:t>
            </w:r>
          </w:p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шения задач собственного професси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нального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нения поручений</w:t>
            </w:r>
          </w:p>
        </w:tc>
      </w:tr>
      <w:tr w:rsidR="00DA0BC2" w:rsidRPr="00614764" w:rsidTr="0045071E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color w:val="000000"/>
                <w:sz w:val="24"/>
                <w:szCs w:val="24"/>
              </w:rPr>
              <w:t>Готовность к преподав</w:t>
            </w:r>
            <w:r w:rsidRPr="00DA0BC2">
              <w:rPr>
                <w:color w:val="000000"/>
                <w:sz w:val="24"/>
                <w:szCs w:val="24"/>
              </w:rPr>
              <w:t>а</w:t>
            </w:r>
            <w:r w:rsidRPr="00DA0BC2">
              <w:rPr>
                <w:color w:val="000000"/>
                <w:sz w:val="24"/>
                <w:szCs w:val="24"/>
              </w:rPr>
              <w:t>тельской деятельности по основным образовател</w:t>
            </w:r>
            <w:r w:rsidRPr="00DA0BC2">
              <w:rPr>
                <w:color w:val="000000"/>
                <w:sz w:val="24"/>
                <w:szCs w:val="24"/>
              </w:rPr>
              <w:t>ь</w:t>
            </w:r>
            <w:r w:rsidRPr="00DA0BC2">
              <w:rPr>
                <w:color w:val="000000"/>
                <w:sz w:val="24"/>
                <w:szCs w:val="24"/>
              </w:rPr>
              <w:t>ным программам высш</w:t>
            </w:r>
            <w:r w:rsidRPr="00DA0BC2">
              <w:rPr>
                <w:color w:val="000000"/>
                <w:sz w:val="24"/>
                <w:szCs w:val="24"/>
              </w:rPr>
              <w:t>е</w:t>
            </w:r>
            <w:r w:rsidRPr="00DA0BC2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 методологические принципы препод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вания психологических дисциплин, кла</w:t>
            </w:r>
            <w:r w:rsidRPr="00DA0BC2">
              <w:rPr>
                <w:sz w:val="24"/>
                <w:szCs w:val="24"/>
              </w:rPr>
              <w:t>с</w:t>
            </w:r>
            <w:r w:rsidRPr="00DA0BC2">
              <w:rPr>
                <w:sz w:val="24"/>
                <w:szCs w:val="24"/>
              </w:rPr>
              <w:t>сификации методов преподавания псих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логических дисциплин, специфические особенности методики преподавания психологии в вузе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lastRenderedPageBreak/>
              <w:t>- психологические особенности управл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ния учебно-воспитательным процессом, психолого-педагогические, психологич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 xml:space="preserve">ские аспекты </w:t>
            </w:r>
            <w:proofErr w:type="spellStart"/>
            <w:r w:rsidRPr="00DA0BC2">
              <w:rPr>
                <w:sz w:val="24"/>
                <w:szCs w:val="24"/>
              </w:rPr>
              <w:t>технологизации</w:t>
            </w:r>
            <w:proofErr w:type="spellEnd"/>
            <w:r w:rsidRPr="00DA0BC2">
              <w:rPr>
                <w:sz w:val="24"/>
                <w:szCs w:val="24"/>
              </w:rPr>
              <w:t xml:space="preserve"> и инфо</w:t>
            </w:r>
            <w:r w:rsidRPr="00DA0BC2">
              <w:rPr>
                <w:sz w:val="24"/>
                <w:szCs w:val="24"/>
              </w:rPr>
              <w:t>р</w:t>
            </w:r>
            <w:r w:rsidRPr="00DA0BC2">
              <w:rPr>
                <w:sz w:val="24"/>
                <w:szCs w:val="24"/>
              </w:rPr>
              <w:t>матизации образовательной среды;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анализировать традиционные и иннов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ционные методы преподавания психол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гии, требования к ним, их преимущества и ограничения, использовать основные методы преподавания психологии в пр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фессиональной деятельности;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подбирать и применять адекватные ц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лям образования традиционные и инн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вационные методы, дидактические мат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риалы и средства педагогического ко</w:t>
            </w:r>
            <w:r w:rsidRPr="00DA0BC2">
              <w:rPr>
                <w:sz w:val="24"/>
                <w:szCs w:val="24"/>
              </w:rPr>
              <w:t>н</w:t>
            </w:r>
            <w:r w:rsidRPr="00DA0BC2">
              <w:rPr>
                <w:sz w:val="24"/>
                <w:szCs w:val="24"/>
              </w:rPr>
              <w:t>троля к различным темам психологии</w:t>
            </w:r>
            <w:r w:rsidRPr="00DA0B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методами проектирования учебной де</w:t>
            </w:r>
            <w:r w:rsidRPr="00DA0BC2">
              <w:rPr>
                <w:sz w:val="24"/>
                <w:szCs w:val="24"/>
              </w:rPr>
              <w:t>я</w:t>
            </w:r>
            <w:r w:rsidRPr="00DA0BC2">
              <w:rPr>
                <w:sz w:val="24"/>
                <w:szCs w:val="24"/>
              </w:rPr>
              <w:t>тельности в высшей школе,  технологией проведения лекционных и практических занятий по психологии;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традиционными и инновационными м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тодами, приемами и средствами преп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давания психологических дисциплин,  применения активных и интерактивных методов обучения, навыками и приемами анализа и самоанализа занятий по псих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логическим дисциплинам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Знать: 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методологию, теорию, историю педаг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гической психологии и ее отдельных н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правлений;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современное состояние развития и а</w:t>
            </w:r>
            <w:r w:rsidRPr="00DA0BC2">
              <w:rPr>
                <w:sz w:val="24"/>
                <w:szCs w:val="24"/>
              </w:rPr>
              <w:t>к</w:t>
            </w:r>
            <w:r w:rsidRPr="00DA0BC2">
              <w:rPr>
                <w:sz w:val="24"/>
                <w:szCs w:val="24"/>
              </w:rPr>
              <w:t>туальные проблемы педагогической пс</w:t>
            </w:r>
            <w:r w:rsidRPr="00DA0BC2">
              <w:rPr>
                <w:sz w:val="24"/>
                <w:szCs w:val="24"/>
              </w:rPr>
              <w:t>и</w:t>
            </w:r>
            <w:r w:rsidRPr="00DA0BC2">
              <w:rPr>
                <w:sz w:val="24"/>
                <w:szCs w:val="24"/>
              </w:rPr>
              <w:t>хологии, теоретические и экспериме</w:t>
            </w:r>
            <w:r w:rsidRPr="00DA0BC2">
              <w:rPr>
                <w:sz w:val="24"/>
                <w:szCs w:val="24"/>
              </w:rPr>
              <w:t>н</w:t>
            </w:r>
            <w:r w:rsidRPr="00DA0BC2">
              <w:rPr>
                <w:sz w:val="24"/>
                <w:szCs w:val="24"/>
              </w:rPr>
              <w:t>тальные исследования, которые осущес</w:t>
            </w:r>
            <w:r w:rsidRPr="00DA0BC2">
              <w:rPr>
                <w:sz w:val="24"/>
                <w:szCs w:val="24"/>
              </w:rPr>
              <w:t>т</w:t>
            </w:r>
            <w:r w:rsidRPr="00DA0BC2">
              <w:rPr>
                <w:sz w:val="24"/>
                <w:szCs w:val="24"/>
              </w:rPr>
              <w:t>вляются в рамках педагогической псих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логии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анализировать особенности развития человека в результате и в процессе об</w:t>
            </w:r>
            <w:r w:rsidRPr="00DA0BC2">
              <w:rPr>
                <w:sz w:val="24"/>
                <w:szCs w:val="24"/>
              </w:rPr>
              <w:t>у</w:t>
            </w:r>
            <w:r w:rsidRPr="00DA0BC2">
              <w:rPr>
                <w:sz w:val="24"/>
                <w:szCs w:val="24"/>
              </w:rPr>
              <w:t>чения и воспитания;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получать, обрабатывать и интерпрет</w:t>
            </w:r>
            <w:r w:rsidRPr="00DA0BC2">
              <w:rPr>
                <w:sz w:val="24"/>
                <w:szCs w:val="24"/>
              </w:rPr>
              <w:t>и</w:t>
            </w:r>
            <w:r w:rsidRPr="00DA0BC2">
              <w:rPr>
                <w:sz w:val="24"/>
                <w:szCs w:val="24"/>
              </w:rPr>
              <w:t>ровать данные исследований с помощью математико-статистического аппарата; представлять результаты научного и</w:t>
            </w:r>
            <w:r w:rsidRPr="00DA0BC2">
              <w:rPr>
                <w:sz w:val="24"/>
                <w:szCs w:val="24"/>
              </w:rPr>
              <w:t>с</w:t>
            </w:r>
            <w:r w:rsidRPr="00DA0BC2">
              <w:rPr>
                <w:sz w:val="24"/>
                <w:szCs w:val="24"/>
              </w:rPr>
              <w:t>следования в области педагогической психологии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Владеть: 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методами постановки психолого-педагогических проблем исследования в </w:t>
            </w:r>
            <w:r w:rsidRPr="00DA0BC2">
              <w:rPr>
                <w:sz w:val="24"/>
                <w:szCs w:val="24"/>
              </w:rPr>
              <w:lastRenderedPageBreak/>
              <w:t>образовательной деятельности, метод</w:t>
            </w:r>
            <w:r w:rsidRPr="00DA0BC2">
              <w:rPr>
                <w:sz w:val="24"/>
                <w:szCs w:val="24"/>
              </w:rPr>
              <w:t>и</w:t>
            </w:r>
            <w:r w:rsidRPr="00DA0BC2">
              <w:rPr>
                <w:sz w:val="24"/>
                <w:szCs w:val="24"/>
              </w:rPr>
              <w:t>ками психологического исследования механизмов и закономерностей образ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вательного процесса и особенностей его субъектов;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методами организации и проведения психолого-педагогического исследов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ния в условиях учебно-воспитательного процесса; проведения учебно-исследовательских и научно-исследовательских работ по педагогич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ской психологии с использованием ра</w:t>
            </w:r>
            <w:r w:rsidRPr="00DA0BC2">
              <w:rPr>
                <w:sz w:val="24"/>
                <w:szCs w:val="24"/>
              </w:rPr>
              <w:t>з</w:t>
            </w:r>
            <w:r w:rsidRPr="00DA0BC2">
              <w:rPr>
                <w:sz w:val="24"/>
                <w:szCs w:val="24"/>
              </w:rPr>
              <w:t>личных методов психодиагностики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и гото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ность использовать пол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ченные научные знания в преподавательской де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тельности и при разр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ботке учебно-методического обеспеч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по направлению пс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хологические науки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Знать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психологию обучающегося как субъе</w:t>
            </w:r>
            <w:r w:rsidRPr="00DA0BC2">
              <w:rPr>
                <w:sz w:val="24"/>
                <w:szCs w:val="24"/>
              </w:rPr>
              <w:t>к</w:t>
            </w:r>
            <w:r w:rsidRPr="00DA0BC2">
              <w:rPr>
                <w:sz w:val="24"/>
                <w:szCs w:val="24"/>
              </w:rPr>
              <w:t>та образовательной среды (обучающи</w:t>
            </w:r>
            <w:r w:rsidRPr="00DA0BC2">
              <w:rPr>
                <w:sz w:val="24"/>
                <w:szCs w:val="24"/>
              </w:rPr>
              <w:t>й</w:t>
            </w:r>
            <w:r w:rsidRPr="00DA0BC2">
              <w:rPr>
                <w:sz w:val="24"/>
                <w:szCs w:val="24"/>
              </w:rPr>
              <w:t>ся-воспитанник, педагог, родитель) на разных ступенях образования, его личн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стное и психологическое развитие; пс</w:t>
            </w:r>
            <w:r w:rsidRPr="00DA0BC2">
              <w:rPr>
                <w:sz w:val="24"/>
                <w:szCs w:val="24"/>
              </w:rPr>
              <w:t>и</w:t>
            </w:r>
            <w:r w:rsidRPr="00DA0BC2">
              <w:rPr>
                <w:sz w:val="24"/>
                <w:szCs w:val="24"/>
              </w:rPr>
              <w:t xml:space="preserve">хологию учебной деятельности, учения; </w:t>
            </w:r>
            <w:proofErr w:type="spellStart"/>
            <w:proofErr w:type="gramStart"/>
            <w:r w:rsidRPr="00DA0BC2">
              <w:rPr>
                <w:sz w:val="24"/>
                <w:szCs w:val="24"/>
              </w:rPr>
              <w:t>психологиче-скую</w:t>
            </w:r>
            <w:proofErr w:type="spellEnd"/>
            <w:proofErr w:type="gramEnd"/>
            <w:r w:rsidRPr="00DA0BC2">
              <w:rPr>
                <w:sz w:val="24"/>
                <w:szCs w:val="24"/>
              </w:rPr>
              <w:t xml:space="preserve"> характеристику те</w:t>
            </w:r>
            <w:r w:rsidRPr="00DA0BC2">
              <w:rPr>
                <w:sz w:val="24"/>
                <w:szCs w:val="24"/>
              </w:rPr>
              <w:t>х</w:t>
            </w:r>
            <w:r w:rsidRPr="00DA0BC2">
              <w:rPr>
                <w:sz w:val="24"/>
                <w:szCs w:val="24"/>
              </w:rPr>
              <w:t>нологий обучения;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психологию педагогической деятельн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сти, психологические закономерности, факторы и условия ее становления и ра</w:t>
            </w:r>
            <w:r w:rsidRPr="00DA0BC2">
              <w:rPr>
                <w:sz w:val="24"/>
                <w:szCs w:val="24"/>
              </w:rPr>
              <w:t>з</w:t>
            </w:r>
            <w:r w:rsidRPr="00DA0BC2">
              <w:rPr>
                <w:sz w:val="24"/>
                <w:szCs w:val="24"/>
              </w:rPr>
              <w:t>вития, профессионально-психологические особенности педагогов; психологические проблемы освоения п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дагогической деятельности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учитывать психологические особенн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сти обучающихся как субъектов учебной деятельности, психологические условия эффективности педагогического возде</w:t>
            </w:r>
            <w:r w:rsidRPr="00DA0BC2">
              <w:rPr>
                <w:sz w:val="24"/>
                <w:szCs w:val="24"/>
              </w:rPr>
              <w:t>й</w:t>
            </w:r>
            <w:r w:rsidRPr="00DA0BC2">
              <w:rPr>
                <w:sz w:val="24"/>
                <w:szCs w:val="24"/>
              </w:rPr>
              <w:t>ствия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отбирать методы формирования уче</w:t>
            </w:r>
            <w:r w:rsidRPr="00DA0BC2">
              <w:rPr>
                <w:sz w:val="24"/>
                <w:szCs w:val="24"/>
              </w:rPr>
              <w:t>б</w:t>
            </w:r>
            <w:r w:rsidRPr="00DA0BC2">
              <w:rPr>
                <w:sz w:val="24"/>
                <w:szCs w:val="24"/>
              </w:rPr>
              <w:t>ных групп и учитывать их влияние на продуктивность учебной деятельности обучающихся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Владеть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методами психологического анализа различных форм поведения и деятельн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сти участников учебно-воспитательного процесса, методами педагогического контроля (психодиагностика)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навыками осуществления разработки образовательных программ и учебно-методических материалов на основе да</w:t>
            </w:r>
            <w:r w:rsidRPr="00DA0BC2">
              <w:rPr>
                <w:sz w:val="24"/>
                <w:szCs w:val="24"/>
              </w:rPr>
              <w:t>н</w:t>
            </w:r>
            <w:r w:rsidRPr="00DA0BC2">
              <w:rPr>
                <w:sz w:val="24"/>
                <w:szCs w:val="24"/>
              </w:rPr>
              <w:t>ных научных исследований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Способностью к осущ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ствлению деятельности по реализации программ 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учебных курсов по пс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хологическим дисципл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нам с использованием инновационных психол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го-педагогических и и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формационно-коммуникационных те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нологий, обучения и ра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вития личности в услов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ях цифровой образов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Знать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психологические особенности управл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 xml:space="preserve">ния учебно-воспитательным процессом, </w:t>
            </w:r>
            <w:r w:rsidRPr="00DA0BC2">
              <w:rPr>
                <w:sz w:val="24"/>
                <w:szCs w:val="24"/>
              </w:rPr>
              <w:lastRenderedPageBreak/>
              <w:t>психолого-педагогические, психологич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 xml:space="preserve">ские аспекты </w:t>
            </w:r>
            <w:proofErr w:type="spellStart"/>
            <w:r w:rsidRPr="00DA0BC2">
              <w:rPr>
                <w:sz w:val="24"/>
                <w:szCs w:val="24"/>
              </w:rPr>
              <w:t>технологизации</w:t>
            </w:r>
            <w:proofErr w:type="spellEnd"/>
            <w:r w:rsidRPr="00DA0BC2">
              <w:rPr>
                <w:sz w:val="24"/>
                <w:szCs w:val="24"/>
              </w:rPr>
              <w:t xml:space="preserve"> и инфо</w:t>
            </w:r>
            <w:r w:rsidRPr="00DA0BC2">
              <w:rPr>
                <w:sz w:val="24"/>
                <w:szCs w:val="24"/>
              </w:rPr>
              <w:t>р</w:t>
            </w:r>
            <w:r w:rsidRPr="00DA0BC2">
              <w:rPr>
                <w:sz w:val="24"/>
                <w:szCs w:val="24"/>
              </w:rPr>
              <w:t>матизации образовательной среды, мет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ды психологической безопасности об</w:t>
            </w:r>
            <w:r w:rsidRPr="00DA0BC2">
              <w:rPr>
                <w:sz w:val="24"/>
                <w:szCs w:val="24"/>
              </w:rPr>
              <w:t>у</w:t>
            </w:r>
            <w:r w:rsidRPr="00DA0BC2">
              <w:rPr>
                <w:sz w:val="24"/>
                <w:szCs w:val="24"/>
              </w:rPr>
              <w:t>чающихся в цифровом пространстве;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эффективность обучения и развития личности в условиях вариативной и</w:t>
            </w:r>
            <w:r w:rsidRPr="00DA0BC2">
              <w:rPr>
                <w:sz w:val="24"/>
                <w:szCs w:val="24"/>
              </w:rPr>
              <w:t>н</w:t>
            </w:r>
            <w:r w:rsidRPr="00DA0BC2">
              <w:rPr>
                <w:sz w:val="24"/>
                <w:szCs w:val="24"/>
              </w:rPr>
              <w:t>формационно-образовательной среды (психодиагностику цифровых образов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тельных сред)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применять методы развития информ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ционной культуры личности субъектов образовательного процесса в условиях образовательного процесса; отбирать м</w:t>
            </w:r>
            <w:r w:rsidRPr="00DA0BC2">
              <w:rPr>
                <w:sz w:val="24"/>
                <w:szCs w:val="24"/>
              </w:rPr>
              <w:t>е</w:t>
            </w:r>
            <w:r w:rsidRPr="00DA0BC2">
              <w:rPr>
                <w:sz w:val="24"/>
                <w:szCs w:val="24"/>
              </w:rPr>
              <w:t>тоды психодиагностической деятельн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сти в информационно-образовательной среде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практически использовать научно-образовательные ресурсы Интернет в п</w:t>
            </w:r>
            <w:r w:rsidRPr="00DA0BC2">
              <w:rPr>
                <w:sz w:val="24"/>
                <w:szCs w:val="24"/>
              </w:rPr>
              <w:t>о</w:t>
            </w:r>
            <w:r w:rsidRPr="00DA0BC2">
              <w:rPr>
                <w:sz w:val="24"/>
                <w:szCs w:val="24"/>
              </w:rPr>
              <w:t>вседневной профессиональной деятел</w:t>
            </w:r>
            <w:r w:rsidRPr="00DA0BC2">
              <w:rPr>
                <w:sz w:val="24"/>
                <w:szCs w:val="24"/>
              </w:rPr>
              <w:t>ь</w:t>
            </w:r>
            <w:r w:rsidRPr="00DA0BC2">
              <w:rPr>
                <w:sz w:val="24"/>
                <w:szCs w:val="24"/>
              </w:rPr>
              <w:t>ности исследователя и педагога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Владеть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навыками психодиагностики цифровых образовательных сред; способами упра</w:t>
            </w:r>
            <w:r w:rsidRPr="00DA0BC2">
              <w:rPr>
                <w:sz w:val="24"/>
                <w:szCs w:val="24"/>
              </w:rPr>
              <w:t>в</w:t>
            </w:r>
            <w:r w:rsidRPr="00DA0BC2">
              <w:rPr>
                <w:sz w:val="24"/>
                <w:szCs w:val="24"/>
              </w:rPr>
              <w:t>ления учебно-воспитательным процессом в условиях информационно-образовательной среды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современными методами и средствами автоматизированного анализа и систем</w:t>
            </w:r>
            <w:r w:rsidRPr="00DA0BC2">
              <w:rPr>
                <w:sz w:val="24"/>
                <w:szCs w:val="24"/>
              </w:rPr>
              <w:t>а</w:t>
            </w:r>
            <w:r w:rsidRPr="00DA0BC2">
              <w:rPr>
                <w:sz w:val="24"/>
                <w:szCs w:val="24"/>
              </w:rPr>
              <w:t>тизации научных данных, организации информационного и документационного обеспечения научно-исследовательской и образовательной деятельности</w:t>
            </w:r>
          </w:p>
        </w:tc>
      </w:tr>
    </w:tbl>
    <w:p w:rsidR="00383FA7" w:rsidRPr="00B34DA5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4DA5">
        <w:rPr>
          <w:rFonts w:ascii="Times New Roman" w:hAnsi="Times New Roman"/>
          <w:b/>
          <w:sz w:val="24"/>
          <w:szCs w:val="24"/>
        </w:rPr>
        <w:lastRenderedPageBreak/>
        <w:t>Практика по получению профессиональных умений и опыта профе</w:t>
      </w:r>
      <w:r w:rsidRPr="00B34DA5">
        <w:rPr>
          <w:rFonts w:ascii="Times New Roman" w:hAnsi="Times New Roman"/>
          <w:b/>
          <w:sz w:val="24"/>
          <w:szCs w:val="24"/>
        </w:rPr>
        <w:t>с</w:t>
      </w:r>
      <w:r w:rsidRPr="00B34DA5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B34DA5">
        <w:rPr>
          <w:rFonts w:ascii="Times New Roman" w:hAnsi="Times New Roman"/>
          <w:b/>
          <w:sz w:val="24"/>
          <w:szCs w:val="24"/>
        </w:rPr>
        <w:t>Педагогическая</w:t>
      </w:r>
      <w:r w:rsidRPr="00B34DA5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B34DA5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B34DA5">
        <w:rPr>
          <w:rFonts w:ascii="Times New Roman" w:hAnsi="Times New Roman"/>
          <w:sz w:val="24"/>
          <w:szCs w:val="24"/>
        </w:rPr>
        <w:t>а</w:t>
      </w:r>
      <w:r w:rsidR="00383FA7" w:rsidRPr="00B34DA5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61476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614764">
        <w:rPr>
          <w:rFonts w:ascii="Times New Roman" w:hAnsi="Times New Roman"/>
          <w:sz w:val="24"/>
          <w:szCs w:val="24"/>
        </w:rPr>
        <w:t>2</w:t>
      </w:r>
      <w:r w:rsidR="00573FE3" w:rsidRPr="00614764">
        <w:rPr>
          <w:rFonts w:ascii="Times New Roman" w:hAnsi="Times New Roman"/>
          <w:sz w:val="24"/>
          <w:szCs w:val="24"/>
        </w:rPr>
        <w:t xml:space="preserve"> курс</w:t>
      </w:r>
      <w:r w:rsidR="00281E79">
        <w:rPr>
          <w:rFonts w:ascii="Times New Roman" w:hAnsi="Times New Roman"/>
          <w:sz w:val="24"/>
          <w:szCs w:val="24"/>
        </w:rPr>
        <w:t xml:space="preserve"> (3 семестр)</w:t>
      </w:r>
    </w:p>
    <w:p w:rsidR="007F4B97" w:rsidRPr="0061476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1476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1476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1476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D455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4552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D4552">
        <w:rPr>
          <w:rFonts w:eastAsia="Calibri"/>
          <w:sz w:val="24"/>
          <w:szCs w:val="24"/>
          <w:lang w:eastAsia="en-US"/>
        </w:rPr>
        <w:t>практики</w:t>
      </w:r>
      <w:r w:rsidRPr="003D4552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D4552">
        <w:rPr>
          <w:rFonts w:eastAsia="Calibri"/>
          <w:sz w:val="24"/>
          <w:szCs w:val="24"/>
          <w:lang w:eastAsia="en-US"/>
        </w:rPr>
        <w:t>6</w:t>
      </w:r>
      <w:r w:rsidRPr="003D455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3D4552">
        <w:rPr>
          <w:rFonts w:eastAsia="Calibri"/>
          <w:sz w:val="24"/>
          <w:szCs w:val="24"/>
          <w:lang w:eastAsia="en-US"/>
        </w:rPr>
        <w:t>216</w:t>
      </w:r>
      <w:r w:rsidRPr="003D4552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D4552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D4552">
        <w:rPr>
          <w:rFonts w:eastAsia="Calibri"/>
          <w:sz w:val="24"/>
          <w:szCs w:val="24"/>
          <w:lang w:eastAsia="en-US"/>
        </w:rPr>
        <w:t>4</w:t>
      </w:r>
      <w:r w:rsidR="00EA1392" w:rsidRPr="003D4552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3D4552">
        <w:rPr>
          <w:rFonts w:eastAsia="Calibri"/>
          <w:sz w:val="24"/>
          <w:szCs w:val="24"/>
          <w:lang w:eastAsia="en-US"/>
        </w:rPr>
        <w:t>и</w:t>
      </w:r>
    </w:p>
    <w:p w:rsidR="00A32A5F" w:rsidRPr="00281E7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F4B97" w:rsidRPr="0061476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14764">
        <w:rPr>
          <w:b/>
          <w:sz w:val="24"/>
          <w:szCs w:val="24"/>
        </w:rPr>
        <w:t xml:space="preserve">5. </w:t>
      </w:r>
      <w:r w:rsidR="00881C15" w:rsidRPr="00614764">
        <w:rPr>
          <w:b/>
          <w:sz w:val="24"/>
          <w:szCs w:val="24"/>
        </w:rPr>
        <w:t>Содержание практики</w:t>
      </w:r>
    </w:p>
    <w:p w:rsidR="00233576" w:rsidRPr="00614764" w:rsidRDefault="00477D77" w:rsidP="009D0BC1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Содержание практики</w:t>
      </w:r>
      <w:r w:rsidRPr="00614764">
        <w:rPr>
          <w:b/>
          <w:sz w:val="24"/>
          <w:szCs w:val="24"/>
        </w:rPr>
        <w:t xml:space="preserve"> </w:t>
      </w:r>
      <w:r w:rsidR="00114770" w:rsidRPr="00614764">
        <w:rPr>
          <w:sz w:val="24"/>
          <w:szCs w:val="24"/>
        </w:rPr>
        <w:t xml:space="preserve">для очной </w:t>
      </w:r>
      <w:r w:rsidRPr="00614764">
        <w:rPr>
          <w:sz w:val="24"/>
          <w:szCs w:val="24"/>
        </w:rPr>
        <w:t>форм</w:t>
      </w:r>
      <w:r w:rsidR="00281E79">
        <w:rPr>
          <w:sz w:val="24"/>
          <w:szCs w:val="24"/>
        </w:rPr>
        <w:t>ы</w:t>
      </w:r>
      <w:r w:rsidR="00114770" w:rsidRPr="00614764">
        <w:rPr>
          <w:sz w:val="24"/>
          <w:szCs w:val="24"/>
        </w:rPr>
        <w:t xml:space="preserve"> обучения</w:t>
      </w: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233576" w:rsidRPr="00614764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Итого академических ч</w:t>
            </w:r>
            <w:r w:rsidRPr="003D4552">
              <w:rPr>
                <w:sz w:val="22"/>
                <w:szCs w:val="22"/>
              </w:rPr>
              <w:t>а</w:t>
            </w:r>
            <w:r w:rsidRPr="003D4552">
              <w:rPr>
                <w:sz w:val="22"/>
                <w:szCs w:val="22"/>
              </w:rPr>
              <w:t>сов</w:t>
            </w:r>
          </w:p>
        </w:tc>
      </w:tr>
      <w:tr w:rsidR="00233576" w:rsidRPr="00614764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Ко</w:t>
            </w:r>
            <w:r w:rsidRPr="003D4552">
              <w:rPr>
                <w:sz w:val="22"/>
                <w:szCs w:val="22"/>
              </w:rPr>
              <w:t>н</w:t>
            </w:r>
            <w:r w:rsidRPr="003D4552">
              <w:rPr>
                <w:sz w:val="22"/>
                <w:szCs w:val="22"/>
              </w:rPr>
              <w:t>тактные</w:t>
            </w: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 xml:space="preserve">Всего </w:t>
            </w:r>
          </w:p>
        </w:tc>
      </w:tr>
      <w:tr w:rsidR="00233576" w:rsidRPr="00614764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Начальный этап </w:t>
            </w: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3D4552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D4552">
              <w:rPr>
                <w:sz w:val="22"/>
                <w:szCs w:val="22"/>
              </w:rPr>
              <w:br/>
              <w:t>• излагаются основные направления деятельности аспирантов;</w:t>
            </w:r>
            <w:r w:rsidRPr="003D4552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9</w:t>
            </w: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вручается пакет документации по практике;</w:t>
            </w:r>
            <w:r w:rsidRPr="003D4552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3D4552">
              <w:rPr>
                <w:sz w:val="22"/>
                <w:szCs w:val="22"/>
              </w:rPr>
              <w:t>у</w:t>
            </w:r>
            <w:r w:rsidRPr="003D4552">
              <w:rPr>
                <w:sz w:val="22"/>
                <w:szCs w:val="22"/>
              </w:rPr>
              <w:t>ководителям практики;</w:t>
            </w:r>
            <w:r w:rsidRPr="003D4552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осуществляется распределение аспирантов на практику в соотве</w:t>
            </w:r>
            <w:r w:rsidRPr="003D4552">
              <w:rPr>
                <w:sz w:val="22"/>
                <w:szCs w:val="22"/>
              </w:rPr>
              <w:t>т</w:t>
            </w:r>
            <w:r w:rsidRPr="003D4552">
              <w:rPr>
                <w:sz w:val="22"/>
                <w:szCs w:val="22"/>
              </w:rPr>
              <w:t>ствии с заключенными договорами;</w:t>
            </w:r>
            <w:r w:rsidRPr="003D4552">
              <w:rPr>
                <w:sz w:val="22"/>
                <w:szCs w:val="22"/>
              </w:rPr>
              <w:br/>
              <w:t>• доводятся до сведения права и обязанности аспиранта-практиканта;</w:t>
            </w:r>
            <w:r w:rsidRPr="003D4552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D4552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D4552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аспирантов к практике:</w:t>
            </w:r>
            <w:r w:rsidRPr="003D4552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Основной этап </w:t>
            </w:r>
          </w:p>
        </w:tc>
      </w:tr>
      <w:tr w:rsidR="00233576" w:rsidRPr="00614764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D4552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D4552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D4552">
              <w:rPr>
                <w:sz w:val="22"/>
                <w:szCs w:val="22"/>
              </w:rPr>
              <w:br/>
              <w:t>• инструктаж на рабочем месте;</w:t>
            </w:r>
            <w:r w:rsidRPr="003D4552">
              <w:rPr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3D4552">
              <w:rPr>
                <w:sz w:val="22"/>
                <w:szCs w:val="22"/>
              </w:rPr>
              <w:t>р</w:t>
            </w:r>
            <w:r w:rsidRPr="003D4552">
              <w:rPr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8</w:t>
            </w:r>
          </w:p>
        </w:tc>
      </w:tr>
      <w:tr w:rsidR="00233576" w:rsidRPr="00614764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с учетом индивидуальных заданий</w:t>
            </w:r>
            <w:r w:rsidRPr="003D4552">
              <w:rPr>
                <w:sz w:val="22"/>
                <w:szCs w:val="22"/>
              </w:rPr>
              <w:t> </w:t>
            </w:r>
          </w:p>
        </w:tc>
      </w:tr>
      <w:tr w:rsidR="00233576" w:rsidRPr="00614764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</w:t>
            </w:r>
            <w:r w:rsidRPr="003D4552">
              <w:rPr>
                <w:sz w:val="22"/>
                <w:szCs w:val="22"/>
              </w:rPr>
              <w:t>с</w:t>
            </w:r>
            <w:r w:rsidRPr="003D4552">
              <w:rPr>
                <w:sz w:val="22"/>
                <w:szCs w:val="22"/>
              </w:rPr>
              <w:t>циплины, самостоятельное проведение лекций; самоанализ пров</w:t>
            </w:r>
            <w:r w:rsidRPr="003D4552">
              <w:rPr>
                <w:sz w:val="22"/>
                <w:szCs w:val="22"/>
              </w:rPr>
              <w:t>е</w:t>
            </w:r>
            <w:r w:rsidRPr="003D4552">
              <w:rPr>
                <w:sz w:val="22"/>
                <w:szCs w:val="22"/>
              </w:rPr>
              <w:t>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2.  Подготовка к семинарским занятиям; методическая работа (индивидуальное планирование и разработка содержания семина</w:t>
            </w:r>
            <w:r w:rsidRPr="003D4552">
              <w:rPr>
                <w:sz w:val="22"/>
                <w:szCs w:val="22"/>
              </w:rPr>
              <w:t>р</w:t>
            </w:r>
            <w:r w:rsidRPr="003D4552">
              <w:rPr>
                <w:sz w:val="22"/>
                <w:szCs w:val="22"/>
              </w:rPr>
              <w:t>ских занятий); разработка учебно-методического сопровождения по темам семинарских занятий, самостоятельное проведение сем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3. Подготовка к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практическим и лабораторным занятиям;</w:t>
            </w:r>
            <w:r w:rsidRPr="003D4552">
              <w:rPr>
                <w:sz w:val="22"/>
                <w:szCs w:val="22"/>
              </w:rPr>
              <w:br w:type="page"/>
              <w:t xml:space="preserve"> м</w:t>
            </w:r>
            <w:r w:rsidRPr="003D4552">
              <w:rPr>
                <w:sz w:val="22"/>
                <w:szCs w:val="22"/>
              </w:rPr>
              <w:t>е</w:t>
            </w:r>
            <w:r w:rsidRPr="003D4552">
              <w:rPr>
                <w:sz w:val="22"/>
                <w:szCs w:val="22"/>
              </w:rPr>
              <w:t xml:space="preserve">тодическая работа (индивидуальное планирование </w:t>
            </w:r>
            <w:r w:rsidRPr="003D4552">
              <w:rPr>
                <w:sz w:val="22"/>
                <w:szCs w:val="22"/>
              </w:rPr>
              <w:br w:type="page"/>
              <w:t>и разработка содержания практических и</w:t>
            </w:r>
            <w:r w:rsidRPr="003D4552">
              <w:rPr>
                <w:sz w:val="22"/>
                <w:szCs w:val="22"/>
              </w:rPr>
              <w:br w:type="page"/>
              <w:t xml:space="preserve"> лабораторных занятий; разработка учебно-</w:t>
            </w:r>
            <w:r w:rsidRPr="003D4552">
              <w:rPr>
                <w:sz w:val="22"/>
                <w:szCs w:val="22"/>
              </w:rPr>
              <w:br w:type="page"/>
              <w:t>методического сопровождения практических и</w:t>
            </w:r>
            <w:r w:rsidRPr="003D4552">
              <w:rPr>
                <w:sz w:val="22"/>
                <w:szCs w:val="22"/>
              </w:rPr>
              <w:br w:type="page"/>
              <w:t xml:space="preserve"> лаборато</w:t>
            </w:r>
            <w:r w:rsidRPr="003D4552">
              <w:rPr>
                <w:sz w:val="22"/>
                <w:szCs w:val="22"/>
              </w:rPr>
              <w:t>р</w:t>
            </w:r>
            <w:r w:rsidRPr="003D4552">
              <w:rPr>
                <w:sz w:val="22"/>
                <w:szCs w:val="22"/>
              </w:rPr>
              <w:t>ных занятий, самостоятельное проведение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практических и лабор</w:t>
            </w:r>
            <w:r w:rsidRPr="003D4552">
              <w:rPr>
                <w:sz w:val="22"/>
                <w:szCs w:val="22"/>
              </w:rPr>
              <w:t>а</w:t>
            </w:r>
            <w:r w:rsidRPr="003D4552">
              <w:rPr>
                <w:sz w:val="22"/>
                <w:szCs w:val="22"/>
              </w:rPr>
              <w:t>торных занятий; самоанализ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lastRenderedPageBreak/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5. Проведение различных форм индивидуальной работы со студентами по темам проводимых аспирантом лекционных, сем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6. Отбор методов диагностики с целью изучения уровня со</w:t>
            </w:r>
            <w:r w:rsidRPr="003D4552">
              <w:rPr>
                <w:sz w:val="22"/>
                <w:szCs w:val="22"/>
              </w:rPr>
              <w:t>б</w:t>
            </w:r>
            <w:r w:rsidRPr="003D4552">
              <w:rPr>
                <w:sz w:val="22"/>
                <w:szCs w:val="22"/>
              </w:rPr>
              <w:t>ственного профессионального и личностного развития; диагност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ка уровня собственного профессионального и личностного разв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тия; анализ достоинств и недостатков в своем профессиональном и личностном развитии; составление программы собственного пр</w:t>
            </w:r>
            <w:r w:rsidRPr="003D4552">
              <w:rPr>
                <w:sz w:val="22"/>
                <w:szCs w:val="22"/>
              </w:rPr>
              <w:t>о</w:t>
            </w:r>
            <w:r w:rsidRPr="003D4552">
              <w:rPr>
                <w:sz w:val="22"/>
                <w:szCs w:val="22"/>
              </w:rPr>
              <w:t>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Заключительный этап </w:t>
            </w:r>
          </w:p>
        </w:tc>
      </w:tr>
      <w:tr w:rsidR="00233576" w:rsidRPr="00614764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аспирантами о</w:t>
            </w:r>
            <w:r w:rsidRPr="003D4552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3D4552">
              <w:rPr>
                <w:b/>
                <w:bCs/>
                <w:i/>
                <w:iCs/>
                <w:sz w:val="22"/>
                <w:szCs w:val="22"/>
              </w:rPr>
              <w:t>четной документации по практике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По окончании практики аспирант представляет на кафедру:</w:t>
            </w:r>
            <w:r w:rsidRPr="003D4552">
              <w:rPr>
                <w:sz w:val="22"/>
                <w:szCs w:val="22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подробную характеристику о прохождении практики и выполн</w:t>
            </w:r>
            <w:r w:rsidRPr="003D4552">
              <w:rPr>
                <w:sz w:val="22"/>
                <w:szCs w:val="22"/>
              </w:rPr>
              <w:t>е</w:t>
            </w:r>
            <w:r w:rsidRPr="003D4552">
              <w:rPr>
                <w:sz w:val="22"/>
                <w:szCs w:val="22"/>
              </w:rPr>
              <w:t>нии ее программы, подписанную руководителем практики;</w:t>
            </w:r>
            <w:r w:rsidRPr="003D4552">
              <w:rPr>
                <w:sz w:val="22"/>
                <w:szCs w:val="22"/>
              </w:rPr>
              <w:br/>
              <w:t>• отчет о практике, заверенный руководителем организации, где аспирант проходил практику и содержащий информацию об орг</w:t>
            </w:r>
            <w:r w:rsidRPr="003D4552">
              <w:rPr>
                <w:sz w:val="22"/>
                <w:szCs w:val="22"/>
              </w:rPr>
              <w:t>а</w:t>
            </w:r>
            <w:r w:rsidRPr="003D4552">
              <w:rPr>
                <w:sz w:val="22"/>
                <w:szCs w:val="22"/>
              </w:rPr>
              <w:t>низации или подразделении, где аспирант проходил практику в с</w:t>
            </w:r>
            <w:r w:rsidRPr="003D4552">
              <w:rPr>
                <w:sz w:val="22"/>
                <w:szCs w:val="22"/>
              </w:rPr>
              <w:t>о</w:t>
            </w:r>
            <w:r w:rsidRPr="003D4552">
              <w:rPr>
                <w:sz w:val="22"/>
                <w:szCs w:val="22"/>
              </w:rPr>
              <w:t xml:space="preserve">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все виды материалов, подготовленные аспирантом в соответствии с индивидуальным заданием и заверенные руководителем практ</w:t>
            </w:r>
            <w:r w:rsidRPr="003D4552">
              <w:rPr>
                <w:sz w:val="22"/>
                <w:szCs w:val="22"/>
              </w:rPr>
              <w:t>и</w:t>
            </w:r>
            <w:r w:rsidRPr="003D4552">
              <w:rPr>
                <w:sz w:val="22"/>
                <w:szCs w:val="22"/>
              </w:rPr>
              <w:t>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9</w:t>
            </w:r>
          </w:p>
        </w:tc>
      </w:tr>
      <w:tr w:rsidR="00233576" w:rsidRPr="00614764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аспирантами отчетов о пр</w:t>
            </w:r>
            <w:r w:rsidRPr="003D4552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3D4552">
              <w:rPr>
                <w:b/>
                <w:bCs/>
                <w:i/>
                <w:iCs/>
                <w:sz w:val="22"/>
                <w:szCs w:val="22"/>
              </w:rPr>
              <w:t>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E79" w:rsidRPr="00614764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9D0BC1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9D0B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9D0BC1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9D0BC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0E3927" w:rsidRPr="00614764" w:rsidRDefault="000E392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  <w:lang w:val="uk-UA" w:eastAsia="uk-UA"/>
        </w:rPr>
        <w:t xml:space="preserve">Практика </w:t>
      </w:r>
      <w:r w:rsidRPr="00614764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614764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614764">
        <w:rPr>
          <w:sz w:val="24"/>
          <w:szCs w:val="24"/>
        </w:rPr>
        <w:t>.</w:t>
      </w:r>
    </w:p>
    <w:p w:rsidR="000E3927" w:rsidRPr="00614764" w:rsidRDefault="00E00FD1" w:rsidP="0086020D">
      <w:pPr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614764">
        <w:rPr>
          <w:b/>
          <w:sz w:val="24"/>
          <w:szCs w:val="24"/>
        </w:rPr>
        <w:t>ь</w:t>
      </w:r>
      <w:r w:rsidRPr="00614764">
        <w:rPr>
          <w:b/>
          <w:sz w:val="24"/>
          <w:szCs w:val="24"/>
        </w:rPr>
        <w:t>ной деятельности (</w:t>
      </w:r>
      <w:r w:rsidR="00287959" w:rsidRPr="00614764">
        <w:rPr>
          <w:b/>
          <w:sz w:val="24"/>
          <w:szCs w:val="24"/>
        </w:rPr>
        <w:t>Педагогическая</w:t>
      </w:r>
      <w:r w:rsidRPr="00614764">
        <w:rPr>
          <w:b/>
          <w:sz w:val="24"/>
          <w:szCs w:val="24"/>
        </w:rPr>
        <w:t xml:space="preserve"> практика) </w:t>
      </w:r>
      <w:r w:rsidR="000E3927" w:rsidRPr="00614764">
        <w:rPr>
          <w:sz w:val="24"/>
          <w:szCs w:val="24"/>
        </w:rPr>
        <w:t xml:space="preserve">может проводиться </w:t>
      </w:r>
      <w:r w:rsidRPr="00614764">
        <w:rPr>
          <w:sz w:val="24"/>
          <w:szCs w:val="24"/>
        </w:rPr>
        <w:t>на базе сторонних организаций</w:t>
      </w:r>
      <w:r w:rsidR="009158B1" w:rsidRPr="00614764">
        <w:rPr>
          <w:sz w:val="24"/>
          <w:szCs w:val="24"/>
        </w:rPr>
        <w:t xml:space="preserve">, имеющих договор о сотрудничестве с </w:t>
      </w:r>
      <w:r w:rsidR="00306E74" w:rsidRPr="00614764">
        <w:rPr>
          <w:sz w:val="24"/>
          <w:szCs w:val="24"/>
        </w:rPr>
        <w:t>А</w:t>
      </w:r>
      <w:r w:rsidR="009158B1" w:rsidRPr="00614764">
        <w:rPr>
          <w:sz w:val="24"/>
          <w:szCs w:val="24"/>
        </w:rPr>
        <w:t xml:space="preserve">кадемией, либо </w:t>
      </w:r>
      <w:r w:rsidR="000E3927" w:rsidRPr="00614764">
        <w:rPr>
          <w:sz w:val="24"/>
          <w:szCs w:val="24"/>
        </w:rPr>
        <w:t xml:space="preserve">в подразделении Омской гуманитарной академии (на кафедре </w:t>
      </w:r>
      <w:r w:rsidR="003D4552">
        <w:rPr>
          <w:sz w:val="24"/>
          <w:szCs w:val="24"/>
        </w:rPr>
        <w:t>педагогики, психологии и социальной раб</w:t>
      </w:r>
      <w:r w:rsidR="003D4552">
        <w:rPr>
          <w:sz w:val="24"/>
          <w:szCs w:val="24"/>
        </w:rPr>
        <w:t>о</w:t>
      </w:r>
      <w:r w:rsidR="003D4552">
        <w:rPr>
          <w:sz w:val="24"/>
          <w:szCs w:val="24"/>
        </w:rPr>
        <w:t>ты</w:t>
      </w:r>
      <w:r w:rsidR="000E3927" w:rsidRPr="00614764">
        <w:rPr>
          <w:sz w:val="24"/>
          <w:szCs w:val="24"/>
        </w:rPr>
        <w:t>)</w:t>
      </w:r>
      <w:r w:rsidRPr="00614764">
        <w:rPr>
          <w:sz w:val="24"/>
          <w:szCs w:val="24"/>
        </w:rPr>
        <w:t xml:space="preserve"> под руководством руководителя практики, утвержденного приказом ректора Акад</w:t>
      </w:r>
      <w:r w:rsidRPr="00614764">
        <w:rPr>
          <w:sz w:val="24"/>
          <w:szCs w:val="24"/>
        </w:rPr>
        <w:t>е</w:t>
      </w:r>
      <w:r w:rsidRPr="00614764">
        <w:rPr>
          <w:sz w:val="24"/>
          <w:szCs w:val="24"/>
        </w:rPr>
        <w:t>мии.</w:t>
      </w:r>
      <w:r w:rsidR="000E3927" w:rsidRPr="00614764">
        <w:rPr>
          <w:sz w:val="24"/>
          <w:szCs w:val="24"/>
        </w:rPr>
        <w:t xml:space="preserve"> 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 xml:space="preserve"> проводятся конференции: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61476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61476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614764">
        <w:rPr>
          <w:rFonts w:ascii="Times New Roman" w:hAnsi="Times New Roman"/>
          <w:sz w:val="24"/>
          <w:szCs w:val="24"/>
        </w:rPr>
        <w:t>о</w:t>
      </w:r>
      <w:r w:rsidRPr="00614764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614764">
        <w:rPr>
          <w:rFonts w:ascii="Times New Roman" w:hAnsi="Times New Roman"/>
          <w:sz w:val="24"/>
          <w:szCs w:val="24"/>
        </w:rPr>
        <w:t>у</w:t>
      </w:r>
      <w:r w:rsidRPr="00614764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lastRenderedPageBreak/>
        <w:t>На итоговой конференции освещаются следующие вопросы: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614764">
        <w:rPr>
          <w:rFonts w:ascii="Times New Roman" w:hAnsi="Times New Roman"/>
          <w:sz w:val="24"/>
          <w:szCs w:val="24"/>
        </w:rPr>
        <w:t>д</w:t>
      </w:r>
      <w:r w:rsidRPr="00614764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614764">
        <w:rPr>
          <w:rFonts w:ascii="Times New Roman" w:hAnsi="Times New Roman"/>
          <w:sz w:val="24"/>
          <w:szCs w:val="24"/>
        </w:rPr>
        <w:t>Педагогической</w:t>
      </w:r>
      <w:r w:rsidRPr="00614764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1476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14764">
        <w:rPr>
          <w:rFonts w:ascii="Times New Roman" w:hAnsi="Times New Roman"/>
          <w:sz w:val="24"/>
          <w:szCs w:val="24"/>
        </w:rPr>
        <w:t xml:space="preserve"> </w:t>
      </w:r>
      <w:r w:rsidR="00BE2F1E" w:rsidRPr="00614764">
        <w:rPr>
          <w:rFonts w:ascii="Times New Roman" w:hAnsi="Times New Roman"/>
          <w:sz w:val="24"/>
          <w:szCs w:val="24"/>
        </w:rPr>
        <w:t xml:space="preserve">с </w:t>
      </w:r>
      <w:r w:rsidR="00E00FD1" w:rsidRPr="00614764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614764">
        <w:rPr>
          <w:rFonts w:ascii="Times New Roman" w:hAnsi="Times New Roman"/>
          <w:sz w:val="24"/>
          <w:szCs w:val="24"/>
        </w:rPr>
        <w:t>.</w:t>
      </w:r>
    </w:p>
    <w:p w:rsidR="002251D7" w:rsidRPr="00614764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</w:t>
      </w:r>
      <w:r w:rsidR="002251D7" w:rsidRPr="00614764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614764">
        <w:rPr>
          <w:rFonts w:ascii="Times New Roman" w:hAnsi="Times New Roman"/>
          <w:sz w:val="24"/>
          <w:szCs w:val="24"/>
        </w:rPr>
        <w:t>индивидуал</w:t>
      </w:r>
      <w:r w:rsidRPr="00614764">
        <w:rPr>
          <w:rFonts w:ascii="Times New Roman" w:hAnsi="Times New Roman"/>
          <w:sz w:val="24"/>
          <w:szCs w:val="24"/>
        </w:rPr>
        <w:t>ь</w:t>
      </w:r>
      <w:r w:rsidRPr="00614764">
        <w:rPr>
          <w:rFonts w:ascii="Times New Roman" w:hAnsi="Times New Roman"/>
          <w:sz w:val="24"/>
          <w:szCs w:val="24"/>
        </w:rPr>
        <w:t>ным планом</w:t>
      </w:r>
      <w:r w:rsidR="002251D7" w:rsidRPr="00614764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614764">
        <w:rPr>
          <w:rFonts w:ascii="Times New Roman" w:hAnsi="Times New Roman"/>
          <w:sz w:val="24"/>
          <w:szCs w:val="24"/>
        </w:rPr>
        <w:t>ю</w:t>
      </w:r>
      <w:r w:rsidRPr="00614764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233576" w:rsidRPr="0061476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614764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614764" w:rsidRDefault="00554386" w:rsidP="000E3927">
      <w:pPr>
        <w:ind w:firstLine="360"/>
        <w:jc w:val="both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6. Указание форм отчетности по практике</w:t>
      </w:r>
    </w:p>
    <w:p w:rsidR="00E2663C" w:rsidRPr="00614764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614764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614764">
        <w:rPr>
          <w:b/>
          <w:sz w:val="24"/>
          <w:szCs w:val="24"/>
        </w:rPr>
        <w:t>практике по получению профессиональных ум</w:t>
      </w:r>
      <w:r w:rsidR="00E63368" w:rsidRPr="00614764">
        <w:rPr>
          <w:b/>
          <w:sz w:val="24"/>
          <w:szCs w:val="24"/>
        </w:rPr>
        <w:t>е</w:t>
      </w:r>
      <w:r w:rsidR="00E63368" w:rsidRPr="00614764">
        <w:rPr>
          <w:b/>
          <w:sz w:val="24"/>
          <w:szCs w:val="24"/>
        </w:rPr>
        <w:t>ний и опыта профессиональной деятельности (</w:t>
      </w:r>
      <w:r w:rsidR="00287959" w:rsidRPr="00614764">
        <w:rPr>
          <w:b/>
          <w:sz w:val="24"/>
          <w:szCs w:val="24"/>
        </w:rPr>
        <w:t>Педагогической</w:t>
      </w:r>
      <w:r w:rsidR="00E63368" w:rsidRPr="00614764">
        <w:rPr>
          <w:b/>
          <w:sz w:val="24"/>
          <w:szCs w:val="24"/>
        </w:rPr>
        <w:t xml:space="preserve"> практике)</w:t>
      </w:r>
      <w:r w:rsidRPr="00614764">
        <w:rPr>
          <w:bCs/>
          <w:caps/>
          <w:sz w:val="24"/>
          <w:szCs w:val="24"/>
        </w:rPr>
        <w:t xml:space="preserve"> </w:t>
      </w:r>
      <w:r w:rsidRPr="0061476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14764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1476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1)  Титульный лист (Приложение </w:t>
      </w:r>
      <w:r w:rsidR="00383FA7" w:rsidRPr="00614764">
        <w:rPr>
          <w:sz w:val="24"/>
          <w:szCs w:val="24"/>
        </w:rPr>
        <w:t>А</w:t>
      </w:r>
      <w:r w:rsidRPr="00614764">
        <w:rPr>
          <w:sz w:val="24"/>
          <w:szCs w:val="24"/>
        </w:rPr>
        <w:t xml:space="preserve">). </w:t>
      </w:r>
    </w:p>
    <w:p w:rsidR="00BE2F1E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2) Задание на практику (Приложение </w:t>
      </w:r>
      <w:r w:rsidR="00383FA7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14764">
        <w:rPr>
          <w:sz w:val="24"/>
          <w:szCs w:val="24"/>
        </w:rPr>
        <w:t>В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5) Описание рабочего места.</w:t>
      </w:r>
    </w:p>
    <w:p w:rsidR="002251D7" w:rsidRPr="00614764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614764">
        <w:rPr>
          <w:sz w:val="24"/>
          <w:szCs w:val="24"/>
        </w:rPr>
        <w:t>ж</w:t>
      </w:r>
      <w:r w:rsidRPr="00614764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614764">
        <w:rPr>
          <w:sz w:val="24"/>
          <w:szCs w:val="24"/>
        </w:rPr>
        <w:t>а</w:t>
      </w:r>
      <w:r w:rsidRPr="00614764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организ</w:t>
      </w:r>
      <w:r w:rsidR="00BE2F1E" w:rsidRPr="00614764">
        <w:rPr>
          <w:sz w:val="24"/>
          <w:szCs w:val="24"/>
        </w:rPr>
        <w:t>а</w:t>
      </w:r>
      <w:r w:rsidR="00BE2F1E" w:rsidRPr="00614764">
        <w:rPr>
          <w:sz w:val="24"/>
          <w:szCs w:val="24"/>
        </w:rPr>
        <w:t>ции</w:t>
      </w:r>
      <w:r w:rsidRPr="00614764">
        <w:rPr>
          <w:sz w:val="24"/>
          <w:szCs w:val="24"/>
        </w:rPr>
        <w:t xml:space="preserve">, на </w:t>
      </w:r>
      <w:r w:rsidR="00BE2F1E" w:rsidRPr="00614764">
        <w:rPr>
          <w:sz w:val="24"/>
          <w:szCs w:val="24"/>
        </w:rPr>
        <w:t xml:space="preserve">базе </w:t>
      </w:r>
      <w:r w:rsidRPr="00614764">
        <w:rPr>
          <w:sz w:val="24"/>
          <w:szCs w:val="24"/>
        </w:rPr>
        <w:t>которо</w:t>
      </w:r>
      <w:r w:rsidR="00BE2F1E" w:rsidRPr="00614764">
        <w:rPr>
          <w:sz w:val="24"/>
          <w:szCs w:val="24"/>
        </w:rPr>
        <w:t>й</w:t>
      </w:r>
      <w:r w:rsidRPr="00614764">
        <w:rPr>
          <w:sz w:val="24"/>
          <w:szCs w:val="24"/>
        </w:rPr>
        <w:t xml:space="preserve"> проходила практика: </w:t>
      </w:r>
      <w:r w:rsidR="00BE2F1E" w:rsidRPr="00614764">
        <w:rPr>
          <w:sz w:val="24"/>
          <w:szCs w:val="24"/>
        </w:rPr>
        <w:t>организационная форма</w:t>
      </w:r>
      <w:r w:rsidRPr="00614764">
        <w:rPr>
          <w:sz w:val="24"/>
          <w:szCs w:val="24"/>
        </w:rPr>
        <w:t xml:space="preserve">, структура </w:t>
      </w:r>
      <w:r w:rsidR="00BE2F1E" w:rsidRPr="00614764">
        <w:rPr>
          <w:sz w:val="24"/>
          <w:szCs w:val="24"/>
        </w:rPr>
        <w:t>организ</w:t>
      </w:r>
      <w:r w:rsidR="00BE2F1E" w:rsidRPr="00614764">
        <w:rPr>
          <w:sz w:val="24"/>
          <w:szCs w:val="24"/>
        </w:rPr>
        <w:t>а</w:t>
      </w:r>
      <w:r w:rsidR="00BE2F1E" w:rsidRPr="00614764">
        <w:rPr>
          <w:sz w:val="24"/>
          <w:szCs w:val="24"/>
        </w:rPr>
        <w:t>ции</w:t>
      </w:r>
      <w:r w:rsidRPr="00614764">
        <w:rPr>
          <w:sz w:val="24"/>
          <w:szCs w:val="24"/>
        </w:rPr>
        <w:t>, взаимодействие е</w:t>
      </w:r>
      <w:r w:rsidR="00BE2F1E" w:rsidRPr="00614764">
        <w:rPr>
          <w:sz w:val="24"/>
          <w:szCs w:val="24"/>
        </w:rPr>
        <w:t>ё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подразделений</w:t>
      </w:r>
      <w:r w:rsidRPr="00614764">
        <w:rPr>
          <w:sz w:val="24"/>
          <w:szCs w:val="24"/>
        </w:rPr>
        <w:t>, профиль деятельности, решаемые задачи.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614764">
        <w:rPr>
          <w:sz w:val="24"/>
          <w:szCs w:val="24"/>
        </w:rPr>
        <w:t>а</w:t>
      </w:r>
      <w:r w:rsidRPr="00614764">
        <w:rPr>
          <w:sz w:val="24"/>
          <w:szCs w:val="24"/>
        </w:rPr>
        <w:t xml:space="preserve">ким образом </w:t>
      </w:r>
      <w:r w:rsidR="004E7194" w:rsidRPr="00614764">
        <w:rPr>
          <w:sz w:val="24"/>
          <w:szCs w:val="24"/>
        </w:rPr>
        <w:t>обучающийся</w:t>
      </w:r>
      <w:r w:rsidRPr="00614764">
        <w:rPr>
          <w:sz w:val="24"/>
          <w:szCs w:val="24"/>
        </w:rPr>
        <w:t xml:space="preserve"> решал поставленн</w:t>
      </w:r>
      <w:r w:rsidR="00BE2F1E" w:rsidRPr="00614764">
        <w:rPr>
          <w:sz w:val="24"/>
          <w:szCs w:val="24"/>
        </w:rPr>
        <w:t>ые</w:t>
      </w:r>
      <w:r w:rsidRPr="00614764">
        <w:rPr>
          <w:sz w:val="24"/>
          <w:szCs w:val="24"/>
        </w:rPr>
        <w:t xml:space="preserve"> перед ним задач</w:t>
      </w:r>
      <w:r w:rsidR="00BE2F1E" w:rsidRPr="00614764">
        <w:rPr>
          <w:sz w:val="24"/>
          <w:szCs w:val="24"/>
        </w:rPr>
        <w:t>и</w:t>
      </w:r>
      <w:r w:rsidRPr="00614764">
        <w:rPr>
          <w:sz w:val="24"/>
          <w:szCs w:val="24"/>
        </w:rPr>
        <w:t>, в каких работах учас</w:t>
      </w:r>
      <w:r w:rsidRPr="00614764">
        <w:rPr>
          <w:sz w:val="24"/>
          <w:szCs w:val="24"/>
        </w:rPr>
        <w:t>т</w:t>
      </w:r>
      <w:r w:rsidRPr="00614764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614764">
        <w:rPr>
          <w:sz w:val="24"/>
          <w:szCs w:val="24"/>
        </w:rPr>
        <w:t>т</w:t>
      </w:r>
      <w:r w:rsidRPr="00614764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8) Список использованных источников.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10) Дневник практики (Приложение </w:t>
      </w:r>
      <w:r w:rsidR="00383FA7" w:rsidRPr="00614764">
        <w:rPr>
          <w:sz w:val="24"/>
          <w:szCs w:val="24"/>
        </w:rPr>
        <w:t>Г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11) Отзыв-характеристика руководителя практики от пр</w:t>
      </w:r>
      <w:r w:rsidR="00BE2F1E" w:rsidRPr="00614764">
        <w:rPr>
          <w:sz w:val="24"/>
          <w:szCs w:val="24"/>
        </w:rPr>
        <w:t>офильной</w:t>
      </w:r>
      <w:r w:rsidRPr="00614764">
        <w:rPr>
          <w:sz w:val="24"/>
          <w:szCs w:val="24"/>
        </w:rPr>
        <w:t xml:space="preserve"> организации (Приложение </w:t>
      </w:r>
      <w:r w:rsidR="00383FA7" w:rsidRPr="00614764">
        <w:rPr>
          <w:sz w:val="24"/>
          <w:szCs w:val="24"/>
        </w:rPr>
        <w:t>Д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614764" w:rsidRDefault="002251D7" w:rsidP="0086020D">
      <w:pPr>
        <w:pStyle w:val="20"/>
        <w:spacing w:after="0" w:line="240" w:lineRule="auto"/>
        <w:ind w:left="0" w:firstLine="709"/>
        <w:jc w:val="both"/>
      </w:pPr>
      <w:r w:rsidRPr="00614764">
        <w:t xml:space="preserve">Отчет о прохождении практики должен </w:t>
      </w:r>
      <w:r w:rsidR="00BE2F1E" w:rsidRPr="00614764">
        <w:t>включать в себя</w:t>
      </w:r>
      <w:r w:rsidRPr="00614764">
        <w:t xml:space="preserve"> развернутое изложение содержания работы практиканта и полученных им результатов. Рекомендуемый объём о</w:t>
      </w:r>
      <w:r w:rsidRPr="00614764">
        <w:t>т</w:t>
      </w:r>
      <w:r w:rsidRPr="00614764">
        <w:t>чета: 20-30 страниц, включая приложения.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14764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614764">
        <w:rPr>
          <w:rFonts w:ascii="Times New Roman" w:hAnsi="Times New Roman"/>
          <w:sz w:val="24"/>
          <w:szCs w:val="24"/>
        </w:rPr>
        <w:t xml:space="preserve"> следующие темы</w:t>
      </w:r>
      <w:r w:rsidRPr="00614764">
        <w:rPr>
          <w:rFonts w:ascii="Times New Roman" w:hAnsi="Times New Roman"/>
          <w:sz w:val="24"/>
          <w:szCs w:val="24"/>
        </w:rPr>
        <w:t>: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614764">
        <w:rPr>
          <w:rFonts w:ascii="Times New Roman" w:hAnsi="Times New Roman"/>
          <w:sz w:val="24"/>
          <w:szCs w:val="24"/>
        </w:rPr>
        <w:t>и</w:t>
      </w:r>
      <w:r w:rsidRPr="00614764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614764">
        <w:rPr>
          <w:rFonts w:ascii="Times New Roman" w:hAnsi="Times New Roman"/>
          <w:sz w:val="24"/>
          <w:szCs w:val="24"/>
        </w:rPr>
        <w:t>и</w:t>
      </w:r>
      <w:r w:rsidRPr="00614764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614764">
        <w:rPr>
          <w:rFonts w:ascii="Times New Roman" w:hAnsi="Times New Roman"/>
          <w:sz w:val="24"/>
          <w:szCs w:val="24"/>
        </w:rPr>
        <w:t>образовател</w:t>
      </w:r>
      <w:r w:rsidR="002E787B" w:rsidRPr="00614764">
        <w:rPr>
          <w:rFonts w:ascii="Times New Roman" w:hAnsi="Times New Roman"/>
          <w:sz w:val="24"/>
          <w:szCs w:val="24"/>
        </w:rPr>
        <w:t>ь</w:t>
      </w:r>
      <w:r w:rsidR="002E787B" w:rsidRPr="00614764">
        <w:rPr>
          <w:rFonts w:ascii="Times New Roman" w:hAnsi="Times New Roman"/>
          <w:sz w:val="24"/>
          <w:szCs w:val="24"/>
        </w:rPr>
        <w:t xml:space="preserve">ных 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614764">
        <w:rPr>
          <w:rFonts w:ascii="Times New Roman" w:hAnsi="Times New Roman"/>
          <w:sz w:val="24"/>
          <w:szCs w:val="24"/>
        </w:rPr>
        <w:t>с</w:t>
      </w:r>
      <w:r w:rsidRPr="00614764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614764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работ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в </w:t>
      </w:r>
      <w:r w:rsidR="002E787B" w:rsidRPr="00614764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</w:t>
      </w:r>
      <w:r w:rsidR="00D27E5C" w:rsidRPr="00614764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К отчету </w:t>
      </w:r>
      <w:r w:rsidR="00D33C2D" w:rsidRPr="00614764">
        <w:rPr>
          <w:sz w:val="24"/>
          <w:szCs w:val="24"/>
        </w:rPr>
        <w:t xml:space="preserve">о прохождении практики </w:t>
      </w:r>
      <w:r w:rsidRPr="0061476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14764">
        <w:rPr>
          <w:sz w:val="24"/>
          <w:szCs w:val="24"/>
        </w:rPr>
        <w:t>, в которой проводилась практика</w:t>
      </w:r>
      <w:r w:rsidRPr="00614764">
        <w:rPr>
          <w:sz w:val="24"/>
          <w:szCs w:val="24"/>
        </w:rPr>
        <w:t>. В дневнике должны быть изложены ежедневные (ежен</w:t>
      </w:r>
      <w:r w:rsidRPr="00614764">
        <w:rPr>
          <w:sz w:val="24"/>
          <w:szCs w:val="24"/>
        </w:rPr>
        <w:t>е</w:t>
      </w:r>
      <w:r w:rsidRPr="00614764">
        <w:rPr>
          <w:sz w:val="24"/>
          <w:szCs w:val="24"/>
        </w:rPr>
        <w:t xml:space="preserve">дельные) записи </w:t>
      </w:r>
      <w:r w:rsidR="00D33C2D" w:rsidRPr="00614764">
        <w:rPr>
          <w:sz w:val="24"/>
          <w:szCs w:val="24"/>
        </w:rPr>
        <w:t>о выполненных практикантом видах работ в период прохождения пра</w:t>
      </w:r>
      <w:r w:rsidRPr="00614764">
        <w:rPr>
          <w:sz w:val="24"/>
          <w:szCs w:val="24"/>
        </w:rPr>
        <w:t>к</w:t>
      </w:r>
      <w:r w:rsidRPr="00614764">
        <w:rPr>
          <w:sz w:val="24"/>
          <w:szCs w:val="24"/>
        </w:rPr>
        <w:t xml:space="preserve">тики. 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614764">
        <w:rPr>
          <w:sz w:val="24"/>
          <w:szCs w:val="24"/>
        </w:rPr>
        <w:t>обучающегося</w:t>
      </w:r>
      <w:r w:rsidRPr="00614764">
        <w:rPr>
          <w:sz w:val="24"/>
          <w:szCs w:val="24"/>
        </w:rPr>
        <w:t>, отм</w:t>
      </w:r>
      <w:r w:rsidRPr="00614764">
        <w:rPr>
          <w:sz w:val="24"/>
          <w:szCs w:val="24"/>
        </w:rPr>
        <w:t>е</w:t>
      </w:r>
      <w:r w:rsidRPr="00614764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61476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14764">
        <w:rPr>
          <w:sz w:val="24"/>
          <w:szCs w:val="24"/>
        </w:rPr>
        <w:t>.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14764">
        <w:rPr>
          <w:sz w:val="24"/>
          <w:szCs w:val="24"/>
        </w:rPr>
        <w:t xml:space="preserve">профильной </w:t>
      </w:r>
      <w:r w:rsidRPr="00614764">
        <w:rPr>
          <w:sz w:val="24"/>
          <w:szCs w:val="24"/>
        </w:rPr>
        <w:t xml:space="preserve">организации. Отзыв содержит </w:t>
      </w:r>
      <w:r w:rsidR="00F36C60" w:rsidRPr="00614764">
        <w:rPr>
          <w:sz w:val="24"/>
          <w:szCs w:val="24"/>
          <w:shd w:val="clear" w:color="auto" w:fill="FFFFFF"/>
        </w:rPr>
        <w:t>рекомендуемую оценку</w:t>
      </w:r>
      <w:r w:rsidR="00F36C60" w:rsidRPr="00614764">
        <w:rPr>
          <w:sz w:val="27"/>
          <w:szCs w:val="27"/>
          <w:shd w:val="clear" w:color="auto" w:fill="FFFFFF"/>
        </w:rPr>
        <w:t xml:space="preserve"> </w:t>
      </w:r>
      <w:r w:rsidRPr="00614764">
        <w:rPr>
          <w:sz w:val="24"/>
          <w:szCs w:val="24"/>
        </w:rPr>
        <w:t>по 4-балльной системе (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отлично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хорошо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неудовлетворительно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614764">
        <w:rPr>
          <w:sz w:val="24"/>
          <w:szCs w:val="24"/>
        </w:rPr>
        <w:t>с</w:t>
      </w:r>
      <w:r w:rsidRPr="00614764">
        <w:rPr>
          <w:sz w:val="24"/>
          <w:szCs w:val="24"/>
        </w:rPr>
        <w:t>се всей работы;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614764">
        <w:rPr>
          <w:sz w:val="24"/>
          <w:szCs w:val="24"/>
        </w:rPr>
        <w:t>е</w:t>
      </w:r>
      <w:r w:rsidRPr="00614764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614764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614764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>
        <w:rPr>
          <w:b/>
          <w:sz w:val="24"/>
          <w:szCs w:val="24"/>
        </w:rPr>
        <w:t>«</w:t>
      </w:r>
      <w:r w:rsidR="000F0F77" w:rsidRPr="00614764">
        <w:rPr>
          <w:b/>
          <w:sz w:val="24"/>
          <w:szCs w:val="24"/>
        </w:rPr>
        <w:t>Интернет</w:t>
      </w:r>
      <w:r w:rsidR="00E93828">
        <w:rPr>
          <w:b/>
          <w:sz w:val="24"/>
          <w:szCs w:val="24"/>
        </w:rPr>
        <w:t>»</w:t>
      </w:r>
      <w:r w:rsidR="000F0F77" w:rsidRPr="00614764">
        <w:rPr>
          <w:b/>
          <w:sz w:val="24"/>
          <w:szCs w:val="24"/>
        </w:rPr>
        <w:t>, необходимых для проведения практики</w:t>
      </w:r>
    </w:p>
    <w:p w:rsidR="008100C1" w:rsidRPr="00E804CA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E804CA" w:rsidRDefault="000F0F77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04CA">
        <w:rPr>
          <w:b/>
          <w:bCs/>
          <w:i/>
          <w:sz w:val="24"/>
          <w:szCs w:val="24"/>
        </w:rPr>
        <w:t>Основная: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  <w:shd w:val="clear" w:color="auto" w:fill="FFFFFF"/>
        </w:rPr>
        <w:t>1. Дубровина, И. В.  Методика преподавания психологии в высшей школе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учебник для вузов / И. В. Дубровина. — Москва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>, 2022. — 213 с. — (Высшее образование). — ISBN 978-5-534-14914-2. — Текст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7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https://urait.ru/bcode/497219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Карандашев</w:t>
      </w:r>
      <w:proofErr w:type="spellEnd"/>
      <w:r w:rsidRPr="00FB715D">
        <w:rPr>
          <w:iCs/>
          <w:sz w:val="24"/>
          <w:szCs w:val="24"/>
          <w:shd w:val="clear" w:color="auto" w:fill="FFFFFF"/>
        </w:rPr>
        <w:t>, В. Н.  Методика преподавания психологии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учебник для вузов / В. Н. 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Карандашев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>, 2022. — 376 с. — (Высшее образование). — ISBN 978-5-534-06114-7. — Текст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https://urait.ru/bcode/489077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FB715D">
        <w:rPr>
          <w:sz w:val="24"/>
          <w:szCs w:val="24"/>
          <w:shd w:val="clear" w:color="auto" w:fill="FFFFFF"/>
        </w:rPr>
        <w:t>Лызь</w:t>
      </w:r>
      <w:proofErr w:type="spellEnd"/>
      <w:r w:rsidRPr="00FB715D">
        <w:rPr>
          <w:sz w:val="24"/>
          <w:szCs w:val="24"/>
          <w:shd w:val="clear" w:color="auto" w:fill="FFFFFF"/>
        </w:rPr>
        <w:t>, Н. А.  Методика преподавания психологии</w:t>
      </w:r>
      <w:proofErr w:type="gramStart"/>
      <w:r w:rsidRPr="00FB715D">
        <w:rPr>
          <w:sz w:val="24"/>
          <w:szCs w:val="24"/>
          <w:shd w:val="clear" w:color="auto" w:fill="FFFFFF"/>
        </w:rPr>
        <w:t> :</w:t>
      </w:r>
      <w:proofErr w:type="gramEnd"/>
      <w:r w:rsidRPr="00FB715D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FB715D">
        <w:rPr>
          <w:sz w:val="24"/>
          <w:szCs w:val="24"/>
          <w:shd w:val="clear" w:color="auto" w:fill="FFFFFF"/>
        </w:rPr>
        <w:t>у</w:t>
      </w:r>
      <w:r w:rsidRPr="00FB715D">
        <w:rPr>
          <w:sz w:val="24"/>
          <w:szCs w:val="24"/>
          <w:shd w:val="clear" w:color="auto" w:fill="FFFFFF"/>
        </w:rPr>
        <w:lastRenderedPageBreak/>
        <w:t>зов / Н. А. </w:t>
      </w:r>
      <w:proofErr w:type="spellStart"/>
      <w:r w:rsidRPr="00FB715D">
        <w:rPr>
          <w:sz w:val="24"/>
          <w:szCs w:val="24"/>
          <w:shd w:val="clear" w:color="auto" w:fill="FFFFFF"/>
        </w:rPr>
        <w:t>Лызь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>, 2022. — 307 с. — (Высшее образование). — ISBN 978-5-534-09627-9. — Текст</w:t>
      </w:r>
      <w:proofErr w:type="gramStart"/>
      <w:r w:rsidRPr="00FB715D">
        <w:rPr>
          <w:sz w:val="24"/>
          <w:szCs w:val="24"/>
          <w:shd w:val="clear" w:color="auto" w:fill="FFFFFF"/>
        </w:rPr>
        <w:t xml:space="preserve"> :</w:t>
      </w:r>
      <w:proofErr w:type="gramEnd"/>
      <w:r w:rsidRPr="00FB715D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743DBC">
          <w:rPr>
            <w:rStyle w:val="a7"/>
            <w:sz w:val="24"/>
            <w:szCs w:val="24"/>
            <w:shd w:val="clear" w:color="auto" w:fill="FFFFFF"/>
          </w:rPr>
          <w:t>https://urait.ru/bcode/494705</w:t>
        </w:r>
      </w:hyperlink>
      <w:r w:rsidRPr="00FB715D">
        <w:rPr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color w:val="212529"/>
          <w:sz w:val="24"/>
          <w:szCs w:val="24"/>
          <w:shd w:val="clear" w:color="auto" w:fill="F8F9FA"/>
        </w:rPr>
        <w:t>4. Саенко, Н. Р. Психология и педагогика высшей школы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учебно-методическое пособие / Н. Р. Саенко, Е. А. Гусева. — Саратов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Вузовское образование, 2020. — 130 c. — ISBN 978-5-4487-0745-2. — Текст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743DBC">
          <w:rPr>
            <w:rStyle w:val="a7"/>
            <w:sz w:val="24"/>
            <w:szCs w:val="24"/>
            <w:shd w:val="clear" w:color="auto" w:fill="F8F9FA"/>
          </w:rPr>
          <w:t>https://www.iprbookshop.ru/99402.html </w:t>
        </w:r>
      </w:hyperlink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</w:rPr>
        <w:t>5. Чернышев, А. С.  Методика преподавания психологии. Современные технол</w:t>
      </w:r>
      <w:r w:rsidRPr="00FB715D">
        <w:rPr>
          <w:iCs/>
          <w:sz w:val="24"/>
          <w:szCs w:val="24"/>
        </w:rPr>
        <w:t>о</w:t>
      </w:r>
      <w:r w:rsidRPr="00FB715D">
        <w:rPr>
          <w:iCs/>
          <w:sz w:val="24"/>
          <w:szCs w:val="24"/>
        </w:rPr>
        <w:t>гии</w:t>
      </w:r>
      <w:proofErr w:type="gramStart"/>
      <w:r w:rsidRPr="00FB715D">
        <w:rPr>
          <w:iCs/>
          <w:sz w:val="24"/>
          <w:szCs w:val="24"/>
        </w:rPr>
        <w:t> :</w:t>
      </w:r>
      <w:proofErr w:type="gramEnd"/>
      <w:r w:rsidRPr="00FB715D">
        <w:rPr>
          <w:iCs/>
          <w:sz w:val="24"/>
          <w:szCs w:val="24"/>
        </w:rPr>
        <w:t xml:space="preserve"> учебное пособие для вузов / А. С. Чернышев, С. В. Сарычев, Н. Н. </w:t>
      </w:r>
      <w:proofErr w:type="spellStart"/>
      <w:r w:rsidRPr="00FB715D">
        <w:rPr>
          <w:iCs/>
          <w:sz w:val="24"/>
          <w:szCs w:val="24"/>
        </w:rPr>
        <w:t>Гребеньков</w:t>
      </w:r>
      <w:proofErr w:type="spellEnd"/>
      <w:r w:rsidRPr="00FB715D">
        <w:rPr>
          <w:iCs/>
          <w:sz w:val="24"/>
          <w:szCs w:val="24"/>
        </w:rPr>
        <w:t> ; под общей редакцией А. С. Чернышева. — Москва</w:t>
      </w:r>
      <w:proofErr w:type="gramStart"/>
      <w:r w:rsidRPr="00FB715D">
        <w:rPr>
          <w:iCs/>
          <w:sz w:val="24"/>
          <w:szCs w:val="24"/>
        </w:rPr>
        <w:t> :</w:t>
      </w:r>
      <w:proofErr w:type="gramEnd"/>
      <w:r w:rsidRPr="00FB715D">
        <w:rPr>
          <w:iCs/>
          <w:sz w:val="24"/>
          <w:szCs w:val="24"/>
        </w:rPr>
        <w:t xml:space="preserve"> Издательство </w:t>
      </w:r>
      <w:proofErr w:type="spellStart"/>
      <w:r w:rsidRPr="00FB715D">
        <w:rPr>
          <w:iCs/>
          <w:sz w:val="24"/>
          <w:szCs w:val="24"/>
        </w:rPr>
        <w:t>Юрайт</w:t>
      </w:r>
      <w:proofErr w:type="spellEnd"/>
      <w:r w:rsidRPr="00FB715D">
        <w:rPr>
          <w:iCs/>
          <w:sz w:val="24"/>
          <w:szCs w:val="24"/>
        </w:rPr>
        <w:t>, 2022. — 225 с. — (Высшее образование). — ISBN 978-5-534-07453-6. — Текст</w:t>
      </w:r>
      <w:proofErr w:type="gramStart"/>
      <w:r w:rsidRPr="00FB715D">
        <w:rPr>
          <w:iCs/>
          <w:sz w:val="24"/>
          <w:szCs w:val="24"/>
        </w:rPr>
        <w:t xml:space="preserve"> :</w:t>
      </w:r>
      <w:proofErr w:type="gramEnd"/>
      <w:r w:rsidRPr="00FB715D">
        <w:rPr>
          <w:iCs/>
          <w:sz w:val="24"/>
          <w:szCs w:val="24"/>
        </w:rPr>
        <w:t xml:space="preserve"> электронный // Образов</w:t>
      </w:r>
      <w:r w:rsidRPr="00FB715D">
        <w:rPr>
          <w:iCs/>
          <w:sz w:val="24"/>
          <w:szCs w:val="24"/>
        </w:rPr>
        <w:t>а</w:t>
      </w:r>
      <w:r w:rsidRPr="00FB715D">
        <w:rPr>
          <w:iCs/>
          <w:sz w:val="24"/>
          <w:szCs w:val="24"/>
        </w:rPr>
        <w:t xml:space="preserve">тельная платформа </w:t>
      </w:r>
      <w:proofErr w:type="spellStart"/>
      <w:r w:rsidRPr="00FB715D">
        <w:rPr>
          <w:iCs/>
          <w:sz w:val="24"/>
          <w:szCs w:val="24"/>
        </w:rPr>
        <w:t>Юрайт</w:t>
      </w:r>
      <w:proofErr w:type="spellEnd"/>
      <w:r w:rsidRPr="00FB715D">
        <w:rPr>
          <w:iCs/>
          <w:sz w:val="24"/>
          <w:szCs w:val="24"/>
        </w:rPr>
        <w:t xml:space="preserve"> [сайт]. — URL: </w:t>
      </w:r>
      <w:hyperlink r:id="rId11" w:history="1">
        <w:r w:rsidR="00743DBC">
          <w:rPr>
            <w:rStyle w:val="a7"/>
            <w:iCs/>
            <w:sz w:val="24"/>
            <w:szCs w:val="24"/>
          </w:rPr>
          <w:t>https://urait.ru/bcode/492433</w:t>
        </w:r>
      </w:hyperlink>
      <w:r w:rsidRPr="00FB715D">
        <w:rPr>
          <w:iCs/>
          <w:sz w:val="24"/>
          <w:szCs w:val="24"/>
        </w:rPr>
        <w:t xml:space="preserve"> 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b/>
          <w:bCs/>
          <w:i/>
          <w:sz w:val="24"/>
          <w:szCs w:val="24"/>
        </w:rPr>
      </w:pP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b/>
          <w:bCs/>
          <w:i/>
          <w:sz w:val="24"/>
          <w:szCs w:val="24"/>
        </w:rPr>
      </w:pPr>
      <w:r w:rsidRPr="00FB715D">
        <w:rPr>
          <w:b/>
          <w:bCs/>
          <w:i/>
          <w:sz w:val="24"/>
          <w:szCs w:val="24"/>
        </w:rPr>
        <w:t>Дополнительная: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iCs/>
          <w:sz w:val="24"/>
          <w:szCs w:val="24"/>
          <w:shd w:val="clear" w:color="auto" w:fill="FFFFFF"/>
        </w:rPr>
      </w:pPr>
      <w:r w:rsidRPr="00FB715D"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Еромасова</w:t>
      </w:r>
      <w:proofErr w:type="spellEnd"/>
      <w:r w:rsidRPr="00FB715D">
        <w:rPr>
          <w:iCs/>
          <w:sz w:val="24"/>
          <w:szCs w:val="24"/>
          <w:shd w:val="clear" w:color="auto" w:fill="FFFFFF"/>
        </w:rPr>
        <w:t>, А. А.  Общая психология. Методы активного обучения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учебное п</w:t>
      </w:r>
      <w:r w:rsidRPr="00FB715D">
        <w:rPr>
          <w:iCs/>
          <w:sz w:val="24"/>
          <w:szCs w:val="24"/>
          <w:shd w:val="clear" w:color="auto" w:fill="FFFFFF"/>
        </w:rPr>
        <w:t>о</w:t>
      </w:r>
      <w:r w:rsidRPr="00FB715D">
        <w:rPr>
          <w:iCs/>
          <w:sz w:val="24"/>
          <w:szCs w:val="24"/>
          <w:shd w:val="clear" w:color="auto" w:fill="FFFFFF"/>
        </w:rPr>
        <w:t>собие для вузов / А. А. 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Еромасова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>, 2022. — 182 с. — (Высшее образование). — ISBN 978-5-534-06613-5. — Текст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https://urait.ru/bcode/491730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sz w:val="24"/>
          <w:szCs w:val="24"/>
          <w:shd w:val="clear" w:color="auto" w:fill="FCFCFC"/>
        </w:rPr>
      </w:pPr>
      <w:r w:rsidRPr="00FB715D">
        <w:rPr>
          <w:sz w:val="24"/>
          <w:szCs w:val="24"/>
          <w:shd w:val="clear" w:color="auto" w:fill="FFFFFF"/>
        </w:rPr>
        <w:t>2. </w:t>
      </w:r>
      <w:r w:rsidRPr="00FB715D">
        <w:rPr>
          <w:color w:val="212529"/>
          <w:sz w:val="24"/>
          <w:szCs w:val="24"/>
          <w:shd w:val="clear" w:color="auto" w:fill="F8F9FA"/>
        </w:rPr>
        <w:t>Самойлов, В. Д. Педагогика и психология высшей школы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учебник / В. Д. С</w:t>
      </w:r>
      <w:r w:rsidRPr="00FB715D">
        <w:rPr>
          <w:color w:val="212529"/>
          <w:sz w:val="24"/>
          <w:szCs w:val="24"/>
          <w:shd w:val="clear" w:color="auto" w:fill="F8F9FA"/>
        </w:rPr>
        <w:t>а</w:t>
      </w:r>
      <w:r w:rsidRPr="00FB715D">
        <w:rPr>
          <w:color w:val="212529"/>
          <w:sz w:val="24"/>
          <w:szCs w:val="24"/>
          <w:shd w:val="clear" w:color="auto" w:fill="F8F9FA"/>
        </w:rPr>
        <w:t>мойлов. — Москва, Вологда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Инфра-Инженерия, 2021. — 248 c. — ISBN 978-5-9729-0719-9. — Текст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743DBC">
          <w:rPr>
            <w:rStyle w:val="a7"/>
            <w:sz w:val="24"/>
            <w:szCs w:val="24"/>
            <w:shd w:val="clear" w:color="auto" w:fill="F8F9FA"/>
          </w:rPr>
          <w:t>https://www.iprbookshop.ru/114950.html</w:t>
        </w:r>
      </w:hyperlink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sz w:val="24"/>
          <w:szCs w:val="24"/>
          <w:shd w:val="clear" w:color="auto" w:fill="FCFCFC"/>
        </w:rPr>
      </w:pPr>
      <w:r w:rsidRPr="00FB715D">
        <w:rPr>
          <w:iCs/>
          <w:sz w:val="24"/>
          <w:szCs w:val="24"/>
          <w:shd w:val="clear" w:color="auto" w:fill="FFFFFF"/>
        </w:rPr>
        <w:t>3. Столь, А. В. </w:t>
      </w:r>
      <w:r w:rsidRPr="00FB715D">
        <w:rPr>
          <w:sz w:val="24"/>
          <w:szCs w:val="24"/>
          <w:shd w:val="clear" w:color="auto" w:fill="FFFFFF"/>
        </w:rPr>
        <w:t> Педагогика высшей школы: современные методики обучения за р</w:t>
      </w:r>
      <w:r w:rsidRPr="00FB715D">
        <w:rPr>
          <w:sz w:val="24"/>
          <w:szCs w:val="24"/>
          <w:shd w:val="clear" w:color="auto" w:fill="FFFFFF"/>
        </w:rPr>
        <w:t>у</w:t>
      </w:r>
      <w:r w:rsidRPr="00FB715D">
        <w:rPr>
          <w:sz w:val="24"/>
          <w:szCs w:val="24"/>
          <w:shd w:val="clear" w:color="auto" w:fill="FFFFFF"/>
        </w:rPr>
        <w:t xml:space="preserve">бежом: учебное пособие для вузов / А. В. Столь. — Москва: Издательство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>, 2022. — 180 с. — (Высшее образование). — ISBN 978-5-534-14073-6. — Текст: электронный // О</w:t>
      </w:r>
      <w:r w:rsidRPr="00FB715D">
        <w:rPr>
          <w:sz w:val="24"/>
          <w:szCs w:val="24"/>
          <w:shd w:val="clear" w:color="auto" w:fill="FFFFFF"/>
        </w:rPr>
        <w:t>б</w:t>
      </w:r>
      <w:r w:rsidRPr="00FB715D">
        <w:rPr>
          <w:sz w:val="24"/>
          <w:szCs w:val="24"/>
          <w:shd w:val="clear" w:color="auto" w:fill="FFFFFF"/>
        </w:rPr>
        <w:t xml:space="preserve">разовательная платформа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743DBC">
          <w:rPr>
            <w:rStyle w:val="a7"/>
            <w:sz w:val="24"/>
            <w:szCs w:val="24"/>
            <w:shd w:val="clear" w:color="auto" w:fill="FFFFFF"/>
          </w:rPr>
          <w:t>https://urait.ru/bcode/496840</w:t>
        </w:r>
      </w:hyperlink>
    </w:p>
    <w:p w:rsidR="00FE40F6" w:rsidRPr="00FB715D" w:rsidRDefault="00FE40F6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FB715D">
        <w:rPr>
          <w:b/>
          <w:sz w:val="24"/>
          <w:szCs w:val="24"/>
        </w:rPr>
        <w:t>Перечень ресурсов сети «Интернет» (в том числе международные реферати</w:t>
      </w:r>
      <w:r w:rsidRPr="00FB715D">
        <w:rPr>
          <w:b/>
          <w:sz w:val="24"/>
          <w:szCs w:val="24"/>
        </w:rPr>
        <w:t>в</w:t>
      </w:r>
      <w:r w:rsidRPr="00FB715D">
        <w:rPr>
          <w:b/>
          <w:sz w:val="24"/>
          <w:szCs w:val="24"/>
        </w:rPr>
        <w:t>ные базы данных научных изданий)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B71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5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B715D">
        <w:rPr>
          <w:rFonts w:ascii="Times New Roman" w:hAnsi="Times New Roman"/>
          <w:sz w:val="24"/>
          <w:szCs w:val="24"/>
        </w:rPr>
        <w:t>Юрайт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6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8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B715D">
        <w:rPr>
          <w:rFonts w:ascii="Times New Roman" w:hAnsi="Times New Roman"/>
          <w:sz w:val="24"/>
          <w:szCs w:val="24"/>
        </w:rPr>
        <w:t>Elsevier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9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0" w:history="1">
        <w:r w:rsidRPr="00FB715D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1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2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3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FB715D" w:rsidRDefault="00FB715D" w:rsidP="001C5821">
      <w:pPr>
        <w:ind w:firstLine="709"/>
        <w:jc w:val="both"/>
        <w:rPr>
          <w:sz w:val="24"/>
          <w:szCs w:val="24"/>
        </w:rPr>
      </w:pPr>
    </w:p>
    <w:p w:rsidR="001C5821" w:rsidRPr="007E332F" w:rsidRDefault="001C5821" w:rsidP="001C582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B715D">
        <w:rPr>
          <w:sz w:val="24"/>
          <w:szCs w:val="24"/>
        </w:rPr>
        <w:t>Каждый обучающийся Омской гуманитарной академии в течение всего периода</w:t>
      </w:r>
      <w:r w:rsidRPr="007E332F">
        <w:rPr>
          <w:color w:val="000000"/>
          <w:sz w:val="24"/>
          <w:szCs w:val="24"/>
        </w:rPr>
        <w:t xml:space="preserve">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(электронная би</w:t>
      </w:r>
      <w:r w:rsidRPr="007E332F">
        <w:rPr>
          <w:color w:val="000000"/>
          <w:sz w:val="24"/>
          <w:szCs w:val="24"/>
        </w:rPr>
        <w:t>б</w:t>
      </w:r>
      <w:r w:rsidRPr="007E332F">
        <w:rPr>
          <w:color w:val="000000"/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7E332F">
        <w:rPr>
          <w:color w:val="000000"/>
          <w:sz w:val="24"/>
          <w:szCs w:val="24"/>
        </w:rPr>
        <w:t>ж</w:t>
      </w:r>
      <w:r w:rsidRPr="007E332F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доступ к информацио</w:t>
      </w:r>
      <w:r w:rsidRPr="007E332F">
        <w:rPr>
          <w:color w:val="000000"/>
          <w:sz w:val="24"/>
          <w:szCs w:val="24"/>
        </w:rPr>
        <w:t>н</w:t>
      </w:r>
      <w:r w:rsidRPr="007E332F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E332F">
        <w:rPr>
          <w:color w:val="000000"/>
          <w:sz w:val="24"/>
          <w:szCs w:val="24"/>
        </w:rPr>
        <w:t>а</w:t>
      </w:r>
      <w:r w:rsidRPr="007E332F">
        <w:rPr>
          <w:color w:val="000000"/>
          <w:sz w:val="24"/>
          <w:szCs w:val="24"/>
        </w:rPr>
        <w:t>низации как на территории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организации, так и вне её.</w:t>
      </w:r>
    </w:p>
    <w:p w:rsidR="001C5821" w:rsidRPr="007E332F" w:rsidRDefault="001C5821" w:rsidP="001C582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</w:t>
      </w:r>
      <w:r w:rsidRPr="007E332F">
        <w:rPr>
          <w:color w:val="000000"/>
          <w:sz w:val="24"/>
          <w:szCs w:val="24"/>
        </w:rPr>
        <w:t>с</w:t>
      </w:r>
      <w:r w:rsidRPr="007E332F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указанным в рабочих программах;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E332F">
        <w:rPr>
          <w:color w:val="000000"/>
          <w:sz w:val="24"/>
          <w:szCs w:val="24"/>
        </w:rPr>
        <w:t>у</w:t>
      </w:r>
      <w:r w:rsidRPr="007E332F">
        <w:rPr>
          <w:color w:val="000000"/>
          <w:sz w:val="24"/>
          <w:szCs w:val="24"/>
        </w:rPr>
        <w:t>точной аттестации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пров</w:t>
      </w:r>
      <w:r w:rsidRPr="007E332F">
        <w:rPr>
          <w:color w:val="000000"/>
          <w:sz w:val="24"/>
          <w:szCs w:val="24"/>
        </w:rPr>
        <w:t>е</w:t>
      </w:r>
      <w:r w:rsidRPr="007E332F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образовательных технологий;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формирование электронного портфолио обучающегося, в том числе сохран</w:t>
      </w:r>
      <w:r w:rsidRPr="007E332F">
        <w:rPr>
          <w:color w:val="000000"/>
          <w:sz w:val="24"/>
          <w:szCs w:val="24"/>
        </w:rPr>
        <w:t>е</w:t>
      </w:r>
      <w:r w:rsidRPr="007E332F">
        <w:rPr>
          <w:color w:val="000000"/>
          <w:sz w:val="24"/>
          <w:szCs w:val="24"/>
        </w:rPr>
        <w:t>ние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образовательного процесса;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E332F">
        <w:rPr>
          <w:color w:val="000000"/>
          <w:sz w:val="24"/>
          <w:szCs w:val="24"/>
        </w:rPr>
        <w:t>о</w:t>
      </w:r>
      <w:r w:rsidRPr="007E332F">
        <w:rPr>
          <w:color w:val="000000"/>
          <w:sz w:val="24"/>
          <w:szCs w:val="24"/>
        </w:rPr>
        <w:t>цесса, в том числе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36010C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9D579A" w:rsidRDefault="009D0BC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1C5821" w:rsidRPr="009D579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1C5821" w:rsidRPr="009D579A">
        <w:rPr>
          <w:rFonts w:eastAsia="Calibri"/>
          <w:b/>
          <w:sz w:val="24"/>
          <w:szCs w:val="24"/>
          <w:lang w:eastAsia="en-US"/>
        </w:rPr>
        <w:t>е</w:t>
      </w:r>
      <w:r w:rsidR="001C5821" w:rsidRPr="009D579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332F">
        <w:rPr>
          <w:color w:val="000000"/>
          <w:sz w:val="24"/>
          <w:szCs w:val="24"/>
        </w:rPr>
        <w:t>Microsoft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Power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Point</w:t>
      </w:r>
      <w:proofErr w:type="spellEnd"/>
      <w:r w:rsidRPr="007E332F">
        <w:rPr>
          <w:color w:val="000000"/>
          <w:sz w:val="24"/>
          <w:szCs w:val="24"/>
        </w:rPr>
        <w:t>, видеоматериалов, слайдов.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332F">
        <w:rPr>
          <w:color w:val="000000"/>
          <w:sz w:val="24"/>
          <w:szCs w:val="24"/>
        </w:rPr>
        <w:t>Moodle</w:t>
      </w:r>
      <w:proofErr w:type="spellEnd"/>
      <w:r w:rsidRPr="007E332F">
        <w:rPr>
          <w:color w:val="000000"/>
          <w:sz w:val="24"/>
          <w:szCs w:val="24"/>
        </w:rPr>
        <w:t>, обеспечивает: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E332F">
        <w:rPr>
          <w:color w:val="000000"/>
          <w:sz w:val="24"/>
          <w:szCs w:val="24"/>
        </w:rPr>
        <w:t>IPRBooks</w:t>
      </w:r>
      <w:proofErr w:type="spellEnd"/>
      <w:r w:rsidRPr="007E332F">
        <w:rPr>
          <w:color w:val="000000"/>
          <w:sz w:val="24"/>
          <w:szCs w:val="24"/>
        </w:rPr>
        <w:t xml:space="preserve">, </w:t>
      </w:r>
      <w:r w:rsidRPr="007E332F">
        <w:rPr>
          <w:sz w:val="24"/>
          <w:szCs w:val="24"/>
        </w:rPr>
        <w:t xml:space="preserve">ЭБС </w:t>
      </w:r>
      <w:proofErr w:type="spellStart"/>
      <w:r w:rsidRPr="007E332F">
        <w:rPr>
          <w:sz w:val="24"/>
          <w:szCs w:val="24"/>
        </w:rPr>
        <w:t>Юрайт</w:t>
      </w:r>
      <w:proofErr w:type="spellEnd"/>
      <w:r w:rsidRPr="007E332F">
        <w:rPr>
          <w:color w:val="000000"/>
          <w:sz w:val="24"/>
          <w:szCs w:val="24"/>
        </w:rPr>
        <w:t>) и электро</w:t>
      </w:r>
      <w:r w:rsidRPr="007E332F">
        <w:rPr>
          <w:color w:val="000000"/>
          <w:sz w:val="24"/>
          <w:szCs w:val="24"/>
        </w:rPr>
        <w:t>н</w:t>
      </w:r>
      <w:r w:rsidRPr="007E332F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7E332F">
        <w:rPr>
          <w:color w:val="000000"/>
          <w:sz w:val="24"/>
          <w:szCs w:val="24"/>
        </w:rPr>
        <w:t>е</w:t>
      </w:r>
      <w:r w:rsidRPr="007E332F">
        <w:rPr>
          <w:color w:val="000000"/>
          <w:sz w:val="24"/>
          <w:szCs w:val="24"/>
        </w:rPr>
        <w:t>стации и результатов освоения программы бакалавриата;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7E332F">
        <w:rPr>
          <w:color w:val="000000"/>
          <w:sz w:val="24"/>
          <w:szCs w:val="24"/>
        </w:rPr>
        <w:t>и</w:t>
      </w:r>
      <w:r w:rsidRPr="007E332F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7E332F">
        <w:rPr>
          <w:color w:val="000000"/>
          <w:sz w:val="24"/>
          <w:szCs w:val="24"/>
        </w:rPr>
        <w:t>б</w:t>
      </w:r>
      <w:r w:rsidRPr="007E332F">
        <w:rPr>
          <w:color w:val="000000"/>
          <w:sz w:val="24"/>
          <w:szCs w:val="24"/>
        </w:rPr>
        <w:t>разовательных технологий;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7E332F">
        <w:rPr>
          <w:color w:val="000000"/>
          <w:sz w:val="24"/>
          <w:szCs w:val="24"/>
        </w:rPr>
        <w:t>б</w:t>
      </w:r>
      <w:r w:rsidRPr="007E332F">
        <w:rPr>
          <w:color w:val="000000"/>
          <w:sz w:val="24"/>
          <w:szCs w:val="24"/>
        </w:rPr>
        <w:t>разовательного процесса;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E332F">
        <w:rPr>
          <w:color w:val="000000"/>
          <w:sz w:val="24"/>
          <w:szCs w:val="24"/>
        </w:rPr>
        <w:t>е</w:t>
      </w:r>
      <w:r w:rsidRPr="007E332F">
        <w:rPr>
          <w:color w:val="000000"/>
          <w:sz w:val="24"/>
          <w:szCs w:val="24"/>
        </w:rPr>
        <w:t>дующие информационные технологии: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7E332F">
        <w:rPr>
          <w:color w:val="000000"/>
          <w:sz w:val="24"/>
          <w:szCs w:val="24"/>
        </w:rPr>
        <w:t>и</w:t>
      </w:r>
      <w:r w:rsidRPr="007E332F">
        <w:rPr>
          <w:color w:val="000000"/>
          <w:sz w:val="24"/>
          <w:szCs w:val="24"/>
        </w:rPr>
        <w:t>тической деятельности;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7E332F">
        <w:rPr>
          <w:color w:val="000000"/>
          <w:sz w:val="24"/>
          <w:szCs w:val="24"/>
        </w:rPr>
        <w:t>с</w:t>
      </w:r>
      <w:r w:rsidRPr="007E332F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7E332F">
        <w:rPr>
          <w:color w:val="000000"/>
          <w:sz w:val="24"/>
          <w:szCs w:val="24"/>
        </w:rPr>
        <w:t>с</w:t>
      </w:r>
      <w:r w:rsidRPr="007E332F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компьютерное тестирование;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lastRenderedPageBreak/>
        <w:t>•</w:t>
      </w:r>
      <w:r w:rsidRPr="007E332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B715D" w:rsidRDefault="00FB715D" w:rsidP="00442FB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1C5821" w:rsidRPr="00442FB0" w:rsidRDefault="001C5821" w:rsidP="00442FB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ПЕРЕЧЕНЬ ПРОГРАММНОГО ОБЕСПЕЧЕНИЯ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sz w:val="24"/>
          <w:szCs w:val="24"/>
          <w:lang w:val="en-US"/>
        </w:rPr>
        <w:t>Microsoft</w:t>
      </w:r>
      <w:r w:rsidRPr="00442FB0">
        <w:rPr>
          <w:sz w:val="24"/>
          <w:szCs w:val="24"/>
        </w:rPr>
        <w:t xml:space="preserve"> </w:t>
      </w:r>
      <w:r w:rsidRPr="00442FB0">
        <w:rPr>
          <w:sz w:val="24"/>
          <w:szCs w:val="24"/>
          <w:lang w:val="en-US"/>
        </w:rPr>
        <w:t>Windows</w:t>
      </w:r>
      <w:r w:rsidRPr="00442FB0">
        <w:rPr>
          <w:sz w:val="24"/>
          <w:szCs w:val="24"/>
        </w:rPr>
        <w:t xml:space="preserve"> 10 </w:t>
      </w:r>
      <w:r w:rsidRPr="00442FB0">
        <w:rPr>
          <w:sz w:val="24"/>
          <w:szCs w:val="24"/>
          <w:lang w:val="en-US"/>
        </w:rPr>
        <w:t>Professional</w:t>
      </w:r>
      <w:r w:rsidRPr="00442FB0">
        <w:rPr>
          <w:sz w:val="24"/>
          <w:szCs w:val="24"/>
        </w:rPr>
        <w:t xml:space="preserve">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bCs/>
          <w:sz w:val="24"/>
          <w:szCs w:val="24"/>
          <w:lang w:val="en-US"/>
        </w:rPr>
        <w:t>C</w:t>
      </w:r>
      <w:proofErr w:type="spellStart"/>
      <w:r w:rsidRPr="00442FB0">
        <w:rPr>
          <w:bCs/>
          <w:sz w:val="24"/>
          <w:szCs w:val="24"/>
        </w:rPr>
        <w:t>вободно</w:t>
      </w:r>
      <w:proofErr w:type="spellEnd"/>
      <w:r w:rsidRPr="00442FB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42FB0">
        <w:rPr>
          <w:bCs/>
          <w:sz w:val="24"/>
          <w:szCs w:val="24"/>
        </w:rPr>
        <w:t>LibreOffice</w:t>
      </w:r>
      <w:proofErr w:type="spellEnd"/>
      <w:r w:rsidRPr="00442FB0">
        <w:rPr>
          <w:bCs/>
          <w:sz w:val="24"/>
          <w:szCs w:val="24"/>
        </w:rPr>
        <w:t xml:space="preserve"> 6.0.3.2 </w:t>
      </w:r>
      <w:proofErr w:type="spellStart"/>
      <w:r w:rsidRPr="00442FB0">
        <w:rPr>
          <w:bCs/>
          <w:sz w:val="24"/>
          <w:szCs w:val="24"/>
        </w:rPr>
        <w:t>Stable</w:t>
      </w:r>
      <w:proofErr w:type="spellEnd"/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Антивирус Касперского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proofErr w:type="spellStart"/>
      <w:r w:rsidRPr="00442FB0">
        <w:rPr>
          <w:sz w:val="24"/>
          <w:szCs w:val="24"/>
        </w:rPr>
        <w:t>Cистема</w:t>
      </w:r>
      <w:proofErr w:type="spellEnd"/>
      <w:r w:rsidRPr="00442FB0">
        <w:rPr>
          <w:sz w:val="24"/>
          <w:szCs w:val="24"/>
        </w:rPr>
        <w:t xml:space="preserve"> управления курсами LMS Русский </w:t>
      </w:r>
      <w:proofErr w:type="spellStart"/>
      <w:r w:rsidRPr="00442FB0">
        <w:rPr>
          <w:sz w:val="24"/>
          <w:szCs w:val="24"/>
        </w:rPr>
        <w:t>Moodle</w:t>
      </w:r>
      <w:proofErr w:type="spellEnd"/>
      <w:r w:rsidRPr="00442FB0">
        <w:rPr>
          <w:sz w:val="24"/>
          <w:szCs w:val="24"/>
        </w:rPr>
        <w:t xml:space="preserve"> 3KL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ПЕРЕЧЕНЬ ИНФОРМАЦИОННЫХ СПРАВОЧНЫХ СИСТЕМ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7E332F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«Гарант»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</w:r>
      <w:r w:rsidRPr="007E332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743DBC">
          <w:rPr>
            <w:rStyle w:val="a7"/>
            <w:sz w:val="24"/>
            <w:szCs w:val="24"/>
          </w:rPr>
          <w:t>http://www.ict.edu.ru</w:t>
        </w:r>
      </w:hyperlink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9" w:history="1">
        <w:r w:rsidRPr="007E332F">
          <w:rPr>
            <w:rStyle w:val="a7"/>
            <w:sz w:val="24"/>
            <w:szCs w:val="24"/>
          </w:rPr>
          <w:t>www.ssopir.ru</w:t>
        </w:r>
      </w:hyperlink>
    </w:p>
    <w:p w:rsidR="001C5821" w:rsidRPr="009D579A" w:rsidRDefault="001C5821" w:rsidP="001C5821">
      <w:pPr>
        <w:jc w:val="both"/>
        <w:rPr>
          <w:sz w:val="24"/>
          <w:szCs w:val="24"/>
        </w:rPr>
      </w:pPr>
    </w:p>
    <w:p w:rsidR="001C5821" w:rsidRPr="009D579A" w:rsidRDefault="001C5821" w:rsidP="001C5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D579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7E332F">
        <w:rPr>
          <w:sz w:val="24"/>
          <w:szCs w:val="24"/>
        </w:rPr>
        <w:t>ь</w:t>
      </w:r>
      <w:r w:rsidRPr="007E332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7E332F">
        <w:rPr>
          <w:sz w:val="24"/>
          <w:szCs w:val="24"/>
        </w:rPr>
        <w:t>е</w:t>
      </w:r>
      <w:r w:rsidRPr="007E332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7E332F">
        <w:rPr>
          <w:sz w:val="24"/>
          <w:szCs w:val="24"/>
        </w:rPr>
        <w:t>о</w:t>
      </w:r>
      <w:r w:rsidRPr="007E332F">
        <w:rPr>
          <w:sz w:val="24"/>
          <w:szCs w:val="24"/>
        </w:rPr>
        <w:t>чей программой дисциплины.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E332F">
        <w:rPr>
          <w:sz w:val="24"/>
          <w:szCs w:val="24"/>
        </w:rPr>
        <w:t>у</w:t>
      </w:r>
      <w:r w:rsidRPr="007E332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7E332F">
        <w:rPr>
          <w:sz w:val="24"/>
          <w:szCs w:val="24"/>
        </w:rPr>
        <w:t>т</w:t>
      </w:r>
      <w:r w:rsidRPr="007E332F">
        <w:rPr>
          <w:sz w:val="24"/>
          <w:szCs w:val="24"/>
        </w:rPr>
        <w:t>венная, д. 41/1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XP,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V8.2,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E332F">
        <w:rPr>
          <w:sz w:val="24"/>
          <w:szCs w:val="24"/>
        </w:rPr>
        <w:t>контент</w:t>
      </w:r>
      <w:proofErr w:type="spellEnd"/>
      <w:r w:rsidRPr="007E332F">
        <w:rPr>
          <w:sz w:val="24"/>
          <w:szCs w:val="24"/>
        </w:rPr>
        <w:t xml:space="preserve">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>, справочно-правовые системы «Консультант плюс», «Гарант»; акт</w:t>
      </w:r>
      <w:r w:rsidRPr="007E332F">
        <w:rPr>
          <w:sz w:val="24"/>
          <w:szCs w:val="24"/>
        </w:rPr>
        <w:t>о</w:t>
      </w:r>
      <w:r w:rsidRPr="007E332F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7E332F">
        <w:rPr>
          <w:sz w:val="24"/>
          <w:szCs w:val="24"/>
        </w:rPr>
        <w:t>микше</w:t>
      </w:r>
      <w:proofErr w:type="spellEnd"/>
      <w:r w:rsidRPr="007E332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2007;</w:t>
      </w:r>
    </w:p>
    <w:p w:rsidR="001C5821" w:rsidRPr="007E332F" w:rsidRDefault="001C5821" w:rsidP="00490CB9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E332F">
        <w:rPr>
          <w:sz w:val="24"/>
          <w:szCs w:val="24"/>
        </w:rPr>
        <w:t>лингофонный</w:t>
      </w:r>
      <w:proofErr w:type="spellEnd"/>
      <w:r w:rsidRPr="007E332F">
        <w:rPr>
          <w:sz w:val="24"/>
          <w:szCs w:val="24"/>
        </w:rPr>
        <w:t xml:space="preserve"> каб</w:t>
      </w:r>
      <w:r w:rsidRPr="007E332F">
        <w:rPr>
          <w:sz w:val="24"/>
          <w:szCs w:val="24"/>
        </w:rPr>
        <w:t>и</w:t>
      </w:r>
      <w:r w:rsidRPr="007E332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E332F">
        <w:rPr>
          <w:sz w:val="24"/>
          <w:szCs w:val="24"/>
        </w:rPr>
        <w:t>о</w:t>
      </w:r>
      <w:r w:rsidRPr="007E332F">
        <w:rPr>
          <w:sz w:val="24"/>
          <w:szCs w:val="24"/>
        </w:rPr>
        <w:t xml:space="preserve">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V8.2;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E332F">
        <w:rPr>
          <w:sz w:val="24"/>
          <w:szCs w:val="24"/>
        </w:rPr>
        <w:t>контент</w:t>
      </w:r>
      <w:proofErr w:type="spellEnd"/>
      <w:r w:rsidRPr="007E332F">
        <w:rPr>
          <w:sz w:val="24"/>
          <w:szCs w:val="24"/>
        </w:rPr>
        <w:t xml:space="preserve">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7E332F">
        <w:rPr>
          <w:sz w:val="24"/>
          <w:szCs w:val="24"/>
        </w:rPr>
        <w:t>IPRbooks</w:t>
      </w:r>
      <w:proofErr w:type="spellEnd"/>
      <w:r w:rsidRPr="007E332F">
        <w:rPr>
          <w:sz w:val="24"/>
          <w:szCs w:val="24"/>
        </w:rPr>
        <w:t xml:space="preserve">» и «ЭБС ЮРАЙТ».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5821" w:rsidRPr="007E332F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1C5821" w:rsidRPr="007E332F">
        <w:rPr>
          <w:sz w:val="24"/>
          <w:szCs w:val="24"/>
        </w:rPr>
        <w:t>с</w:t>
      </w:r>
      <w:r w:rsidR="001C5821" w:rsidRPr="007E332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1C5821" w:rsidRPr="007E332F">
        <w:rPr>
          <w:sz w:val="24"/>
          <w:szCs w:val="24"/>
        </w:rPr>
        <w:t>и</w:t>
      </w:r>
      <w:r w:rsidR="001C5821" w:rsidRPr="007E332F">
        <w:rPr>
          <w:sz w:val="24"/>
          <w:szCs w:val="24"/>
        </w:rPr>
        <w:lastRenderedPageBreak/>
        <w:t xml:space="preserve">деокамера, компьютер,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XP, 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2007,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Линко</w:t>
      </w:r>
      <w:proofErr w:type="spellEnd"/>
      <w:r w:rsidR="001C5821" w:rsidRPr="007E332F">
        <w:rPr>
          <w:sz w:val="24"/>
          <w:szCs w:val="24"/>
        </w:rPr>
        <w:t xml:space="preserve"> V8.2, 1С:Предпр.8.Комплект для обуч</w:t>
      </w:r>
      <w:r w:rsidR="001C5821" w:rsidRPr="007E332F">
        <w:rPr>
          <w:sz w:val="24"/>
          <w:szCs w:val="24"/>
        </w:rPr>
        <w:t>е</w:t>
      </w:r>
      <w:r w:rsidR="001C5821" w:rsidRPr="007E332F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7E332F">
        <w:rPr>
          <w:sz w:val="24"/>
          <w:szCs w:val="24"/>
        </w:rPr>
        <w:t>контент</w:t>
      </w:r>
      <w:proofErr w:type="spellEnd"/>
      <w:r w:rsidR="001C5821" w:rsidRPr="007E332F">
        <w:rPr>
          <w:sz w:val="24"/>
          <w:szCs w:val="24"/>
        </w:rPr>
        <w:t xml:space="preserve">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 </w:t>
      </w:r>
      <w:hyperlink w:history="1">
        <w:r w:rsidR="008E359E">
          <w:rPr>
            <w:rStyle w:val="a7"/>
            <w:sz w:val="24"/>
            <w:szCs w:val="24"/>
          </w:rPr>
          <w:t>www.biblio-online.ru</w:t>
        </w:r>
      </w:hyperlink>
      <w:r w:rsidR="001C5821" w:rsidRPr="007E332F">
        <w:rPr>
          <w:sz w:val="24"/>
          <w:szCs w:val="24"/>
        </w:rPr>
        <w:t xml:space="preserve">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5821" w:rsidRPr="007E332F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="001C5821" w:rsidRPr="007E332F">
        <w:rPr>
          <w:sz w:val="24"/>
          <w:szCs w:val="24"/>
        </w:rPr>
        <w:t>о</w:t>
      </w:r>
      <w:r w:rsidR="001C5821" w:rsidRPr="007E332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="001C5821" w:rsidRPr="007E332F">
        <w:rPr>
          <w:sz w:val="24"/>
          <w:szCs w:val="24"/>
        </w:rPr>
        <w:t>ь</w:t>
      </w:r>
      <w:r w:rsidR="001C5821" w:rsidRPr="007E332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="001C5821" w:rsidRPr="007E332F">
        <w:rPr>
          <w:sz w:val="24"/>
          <w:szCs w:val="24"/>
        </w:rPr>
        <w:t>в</w:t>
      </w:r>
      <w:r w:rsidR="001C5821" w:rsidRPr="007E332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="001C5821" w:rsidRPr="007E332F">
        <w:rPr>
          <w:sz w:val="24"/>
          <w:szCs w:val="24"/>
        </w:rPr>
        <w:t>н</w:t>
      </w:r>
      <w:r w:rsidR="001C5821" w:rsidRPr="007E332F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10,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2007,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</w:t>
      </w:r>
      <w:r w:rsidR="001C5821" w:rsidRPr="007E332F">
        <w:rPr>
          <w:sz w:val="24"/>
          <w:szCs w:val="24"/>
        </w:rPr>
        <w:t>с</w:t>
      </w:r>
      <w:r w:rsidR="001C5821" w:rsidRPr="007E332F">
        <w:rPr>
          <w:sz w:val="24"/>
          <w:szCs w:val="24"/>
        </w:rPr>
        <w:t xml:space="preserve">тема </w:t>
      </w:r>
      <w:proofErr w:type="spellStart"/>
      <w:r w:rsidR="001C5821" w:rsidRPr="007E332F">
        <w:rPr>
          <w:sz w:val="24"/>
          <w:szCs w:val="24"/>
        </w:rPr>
        <w:t>контент</w:t>
      </w:r>
      <w:proofErr w:type="spellEnd"/>
      <w:r w:rsidR="001C5821" w:rsidRPr="007E332F">
        <w:rPr>
          <w:sz w:val="24"/>
          <w:szCs w:val="24"/>
        </w:rPr>
        <w:t xml:space="preserve">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ЮРАЙТ».</w:t>
      </w:r>
    </w:p>
    <w:p w:rsidR="001C5821" w:rsidRPr="00FB715D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D3D27">
        <w:rPr>
          <w:b/>
          <w:sz w:val="24"/>
          <w:szCs w:val="24"/>
        </w:rPr>
        <w:tab/>
      </w:r>
      <w:r w:rsidRPr="00FB715D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FB715D" w:rsidRDefault="001C5821" w:rsidP="001C5821">
      <w:pPr>
        <w:ind w:firstLine="360"/>
        <w:jc w:val="both"/>
        <w:rPr>
          <w:sz w:val="24"/>
          <w:szCs w:val="24"/>
        </w:rPr>
      </w:pPr>
      <w:r w:rsidRPr="00FB715D">
        <w:rPr>
          <w:b/>
          <w:sz w:val="24"/>
          <w:szCs w:val="24"/>
        </w:rPr>
        <w:tab/>
      </w:r>
      <w:r w:rsidRPr="00FB715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FB715D">
        <w:rPr>
          <w:sz w:val="24"/>
          <w:szCs w:val="24"/>
        </w:rPr>
        <w:t>и</w:t>
      </w:r>
      <w:r w:rsidRPr="00FB715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FB715D">
        <w:rPr>
          <w:sz w:val="24"/>
          <w:szCs w:val="24"/>
        </w:rPr>
        <w:t>в</w:t>
      </w:r>
      <w:r w:rsidRPr="00FB715D">
        <w:rPr>
          <w:sz w:val="24"/>
          <w:szCs w:val="24"/>
        </w:rPr>
        <w:t xml:space="preserve">ные профессиональные образовательные программы высшего образования аспирантуры» (протокол № </w:t>
      </w:r>
      <w:r w:rsidR="00442C05">
        <w:rPr>
          <w:sz w:val="24"/>
          <w:szCs w:val="24"/>
        </w:rPr>
        <w:t xml:space="preserve">7 </w:t>
      </w:r>
      <w:r w:rsidRPr="00FB715D">
        <w:rPr>
          <w:sz w:val="24"/>
          <w:szCs w:val="24"/>
        </w:rPr>
        <w:t xml:space="preserve"> заседания Ученого совета </w:t>
      </w:r>
      <w:proofErr w:type="spellStart"/>
      <w:r w:rsidRPr="00FB715D">
        <w:rPr>
          <w:sz w:val="24"/>
          <w:szCs w:val="24"/>
        </w:rPr>
        <w:t>ОмГА</w:t>
      </w:r>
      <w:proofErr w:type="spellEnd"/>
      <w:r w:rsidRPr="00FB715D">
        <w:rPr>
          <w:sz w:val="24"/>
          <w:szCs w:val="24"/>
        </w:rPr>
        <w:t xml:space="preserve"> от 2</w:t>
      </w:r>
      <w:r w:rsidR="00442C05">
        <w:rPr>
          <w:sz w:val="24"/>
          <w:szCs w:val="24"/>
        </w:rPr>
        <w:t>8 февраля 2022</w:t>
      </w:r>
      <w:r w:rsidRPr="00FB715D">
        <w:rPr>
          <w:sz w:val="24"/>
          <w:szCs w:val="24"/>
        </w:rPr>
        <w:t xml:space="preserve"> г.).</w:t>
      </w:r>
    </w:p>
    <w:p w:rsidR="001C5821" w:rsidRPr="00ED3D27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FB715D">
        <w:t>Выбор мест прохождения практик для инвалидов и лиц с ограниченными возмо</w:t>
      </w:r>
      <w:r w:rsidRPr="00FB715D">
        <w:t>ж</w:t>
      </w:r>
      <w:r w:rsidRPr="00FB715D">
        <w:t>ностями здоровья производится с учетом требований их доступности для данных об</w:t>
      </w:r>
      <w:r w:rsidRPr="00FB715D">
        <w:t>у</w:t>
      </w:r>
      <w:r w:rsidRPr="00FB715D">
        <w:t>ча</w:t>
      </w:r>
      <w:r w:rsidRPr="00ED3D27">
        <w:t>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ED3D27">
        <w:t>и</w:t>
      </w:r>
      <w:r w:rsidRPr="00ED3D27">
        <w:t>да, относительно рекомендованных условий и видов труда. При необходимости для пр</w:t>
      </w:r>
      <w:r w:rsidRPr="00ED3D27">
        <w:t>о</w:t>
      </w:r>
      <w:r w:rsidRPr="00ED3D27">
        <w:t>хождения практик создаются специальные рабочие места в соответствии с характером н</w:t>
      </w:r>
      <w:r w:rsidRPr="00ED3D27">
        <w:t>а</w:t>
      </w:r>
      <w:r w:rsidRPr="00ED3D27">
        <w:t>рушений, а также с учетом профессионального вида деятельности и характера труда, в</w:t>
      </w:r>
      <w:r w:rsidRPr="00ED3D27">
        <w:t>ы</w:t>
      </w:r>
      <w:r w:rsidRPr="00ED3D27">
        <w:t>полняемых студентом-инвалидом трудовых функций.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Материально-технические условия прохождения практики обеспечивают возмо</w:t>
      </w:r>
      <w:r w:rsidRPr="00ED3D27">
        <w:t>ж</w:t>
      </w:r>
      <w:r w:rsidRPr="00ED3D27">
        <w:t>ность беспрепятственного доступа практикантов из числа лиц с ограниченными возмо</w:t>
      </w:r>
      <w:r w:rsidRPr="00ED3D27">
        <w:t>ж</w:t>
      </w:r>
      <w:r w:rsidRPr="00ED3D2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Не допускается использование практиканта на должностях и работах, противопок</w:t>
      </w:r>
      <w:r w:rsidRPr="00ED3D27">
        <w:t>а</w:t>
      </w:r>
      <w:r w:rsidRPr="00ED3D27">
        <w:t>занных лицам с ограниченными возможностями и инвалидам</w:t>
      </w:r>
    </w:p>
    <w:p w:rsidR="001C5821" w:rsidRPr="00ED3D27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3D2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D3D27">
        <w:rPr>
          <w:sz w:val="24"/>
          <w:szCs w:val="24"/>
        </w:rPr>
        <w:t>о</w:t>
      </w:r>
      <w:r w:rsidRPr="00ED3D2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D3D27">
        <w:rPr>
          <w:sz w:val="24"/>
          <w:szCs w:val="24"/>
        </w:rPr>
        <w:t>е</w:t>
      </w:r>
      <w:r w:rsidRPr="00ED3D27">
        <w:rPr>
          <w:sz w:val="24"/>
          <w:szCs w:val="24"/>
        </w:rPr>
        <w:t>ренции.</w:t>
      </w:r>
    </w:p>
    <w:p w:rsidR="00383FA7" w:rsidRPr="0061476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61476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14764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Приложение А</w:t>
            </w:r>
          </w:p>
          <w:p w:rsidR="007B1963" w:rsidRPr="0061476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14764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4764">
              <w:rPr>
                <w:sz w:val="28"/>
                <w:szCs w:val="28"/>
              </w:rPr>
              <w:br/>
            </w:r>
            <w:r w:rsidR="00E93828">
              <w:rPr>
                <w:sz w:val="28"/>
                <w:szCs w:val="28"/>
              </w:rPr>
              <w:t>«</w:t>
            </w:r>
            <w:r w:rsidRPr="00614764">
              <w:rPr>
                <w:sz w:val="28"/>
                <w:szCs w:val="28"/>
              </w:rPr>
              <w:t>Омская гуманитарная академия</w:t>
            </w:r>
            <w:r w:rsidR="00E93828">
              <w:rPr>
                <w:sz w:val="28"/>
                <w:szCs w:val="28"/>
              </w:rPr>
              <w:t>»</w:t>
            </w:r>
          </w:p>
        </w:tc>
      </w:tr>
    </w:tbl>
    <w:p w:rsidR="009D79F0" w:rsidRPr="00FB715D" w:rsidRDefault="009D79F0" w:rsidP="009D79F0">
      <w:pPr>
        <w:jc w:val="center"/>
        <w:rPr>
          <w:sz w:val="28"/>
          <w:szCs w:val="28"/>
        </w:rPr>
      </w:pPr>
      <w:r w:rsidRPr="00FB715D">
        <w:rPr>
          <w:sz w:val="28"/>
          <w:szCs w:val="28"/>
        </w:rPr>
        <w:t>Кафедра</w:t>
      </w:r>
      <w:r w:rsidR="005D720F" w:rsidRPr="00FB715D">
        <w:rPr>
          <w:sz w:val="28"/>
          <w:szCs w:val="28"/>
        </w:rPr>
        <w:t xml:space="preserve"> </w:t>
      </w:r>
      <w:r w:rsidR="00FB715D">
        <w:rPr>
          <w:sz w:val="28"/>
          <w:szCs w:val="28"/>
        </w:rPr>
        <w:t>педагогики, психологии и социальной работы</w:t>
      </w:r>
    </w:p>
    <w:p w:rsidR="009D79F0" w:rsidRPr="0061476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1476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14764" w:rsidRDefault="009D79F0" w:rsidP="009D79F0">
      <w:pPr>
        <w:jc w:val="center"/>
        <w:rPr>
          <w:spacing w:val="20"/>
          <w:sz w:val="36"/>
          <w:szCs w:val="36"/>
        </w:rPr>
      </w:pPr>
      <w:r w:rsidRPr="00614764">
        <w:rPr>
          <w:spacing w:val="20"/>
          <w:sz w:val="36"/>
          <w:szCs w:val="36"/>
        </w:rPr>
        <w:t>ОТЧЕТ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о прохождении практики</w:t>
      </w:r>
    </w:p>
    <w:p w:rsidR="009D79F0" w:rsidRPr="00614764" w:rsidRDefault="009D79F0" w:rsidP="009D79F0">
      <w:pPr>
        <w:jc w:val="both"/>
        <w:rPr>
          <w:sz w:val="28"/>
          <w:szCs w:val="28"/>
        </w:rPr>
      </w:pPr>
    </w:p>
    <w:p w:rsidR="00577F1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Вид практики: </w:t>
      </w:r>
      <w:r w:rsidR="003C2881" w:rsidRPr="00614764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Тип практики:  </w:t>
      </w:r>
      <w:r w:rsidR="007343F9" w:rsidRPr="00614764">
        <w:rPr>
          <w:sz w:val="28"/>
          <w:szCs w:val="28"/>
        </w:rPr>
        <w:t>Педагогическая</w:t>
      </w:r>
      <w:r w:rsidR="003C2881" w:rsidRPr="00614764">
        <w:rPr>
          <w:sz w:val="28"/>
          <w:szCs w:val="28"/>
        </w:rPr>
        <w:t xml:space="preserve"> практика</w:t>
      </w:r>
    </w:p>
    <w:p w:rsidR="005D720F" w:rsidRPr="006147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476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14764" w:rsidRDefault="005D720F" w:rsidP="005D720F">
      <w:pPr>
        <w:pStyle w:val="ConsPlusNormal"/>
        <w:ind w:firstLine="540"/>
        <w:jc w:val="both"/>
      </w:pPr>
    </w:p>
    <w:p w:rsidR="009D79F0" w:rsidRPr="00614764" w:rsidRDefault="009D79F0" w:rsidP="005D720F">
      <w:pPr>
        <w:rPr>
          <w:sz w:val="28"/>
          <w:szCs w:val="28"/>
        </w:rPr>
      </w:pP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Выполни</w:t>
      </w:r>
      <w:proofErr w:type="gramStart"/>
      <w:r w:rsidRPr="00614764">
        <w:rPr>
          <w:sz w:val="24"/>
          <w:szCs w:val="24"/>
        </w:rPr>
        <w:t>л(</w:t>
      </w:r>
      <w:proofErr w:type="gramEnd"/>
      <w:r w:rsidRPr="00614764">
        <w:rPr>
          <w:sz w:val="24"/>
          <w:szCs w:val="24"/>
        </w:rPr>
        <w:t>а):  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</w:t>
      </w:r>
    </w:p>
    <w:p w:rsidR="009D79F0" w:rsidRPr="00614764" w:rsidRDefault="009D79F0" w:rsidP="00564655">
      <w:pPr>
        <w:ind w:left="3544"/>
        <w:jc w:val="center"/>
      </w:pPr>
      <w:r w:rsidRPr="00614764">
        <w:rPr>
          <w:sz w:val="24"/>
          <w:szCs w:val="24"/>
        </w:rPr>
        <w:t xml:space="preserve">                   </w:t>
      </w:r>
      <w:r w:rsidRPr="00614764">
        <w:t>Фамилия И.О.</w:t>
      </w:r>
    </w:p>
    <w:p w:rsidR="009D79F0" w:rsidRPr="00614764" w:rsidRDefault="009D0BC1" w:rsidP="00564655">
      <w:pPr>
        <w:ind w:left="3544"/>
        <w:rPr>
          <w:sz w:val="24"/>
          <w:szCs w:val="24"/>
        </w:rPr>
      </w:pPr>
      <w:r w:rsidRPr="009D0BC1">
        <w:rPr>
          <w:sz w:val="24"/>
          <w:szCs w:val="24"/>
        </w:rPr>
        <w:t>Научная специальность</w:t>
      </w:r>
      <w:r w:rsidR="009D79F0" w:rsidRPr="00614764">
        <w:rPr>
          <w:sz w:val="24"/>
          <w:szCs w:val="24"/>
        </w:rPr>
        <w:t>:  ______</w:t>
      </w:r>
      <w:r w:rsidR="00564655" w:rsidRPr="00614764">
        <w:rPr>
          <w:sz w:val="24"/>
          <w:szCs w:val="24"/>
        </w:rPr>
        <w:t>__________</w:t>
      </w:r>
      <w:r w:rsidR="009D79F0" w:rsidRPr="00614764">
        <w:rPr>
          <w:sz w:val="24"/>
          <w:szCs w:val="24"/>
        </w:rPr>
        <w:t xml:space="preserve">________ 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Форма обучения: _______________</w:t>
      </w:r>
      <w:r w:rsidR="00564655" w:rsidRPr="00614764">
        <w:rPr>
          <w:sz w:val="24"/>
          <w:szCs w:val="24"/>
        </w:rPr>
        <w:t>___________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>: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</w:pPr>
      <w:r w:rsidRPr="00614764">
        <w:t>_______________________</w:t>
      </w:r>
      <w:r w:rsidR="00564655" w:rsidRPr="00614764">
        <w:t>__________</w:t>
      </w:r>
      <w:r w:rsidRPr="00614764">
        <w:t>______________</w:t>
      </w:r>
    </w:p>
    <w:p w:rsidR="009D79F0" w:rsidRPr="00614764" w:rsidRDefault="009D79F0" w:rsidP="00564655">
      <w:pPr>
        <w:ind w:left="3544"/>
        <w:jc w:val="center"/>
      </w:pPr>
      <w:r w:rsidRPr="00614764">
        <w:t>Уч. степень, уч. звание, Фамилия И.О.</w:t>
      </w:r>
    </w:p>
    <w:p w:rsidR="009D79F0" w:rsidRPr="0061476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14764">
        <w:t>_____________________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4764">
        <w:rPr>
          <w:sz w:val="20"/>
          <w:szCs w:val="20"/>
        </w:rPr>
        <w:t>подпись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</w:rPr>
        <w:t xml:space="preserve">Место прохождения практики: </w:t>
      </w:r>
      <w:r w:rsidRPr="0061476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4764">
        <w:rPr>
          <w:sz w:val="24"/>
          <w:szCs w:val="24"/>
        </w:rPr>
        <w:t>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  <w:r w:rsidRPr="00614764">
        <w:rPr>
          <w:sz w:val="24"/>
          <w:szCs w:val="24"/>
        </w:rPr>
        <w:t>___________________________________________________________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</w:t>
      </w:r>
    </w:p>
    <w:p w:rsidR="009D79F0" w:rsidRPr="0061476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принимающей организации:  </w:t>
      </w:r>
    </w:p>
    <w:p w:rsidR="009D79F0" w:rsidRPr="0061476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14764">
        <w:rPr>
          <w:sz w:val="24"/>
          <w:szCs w:val="24"/>
        </w:rPr>
        <w:t>______________      _________________________________________</w:t>
      </w:r>
      <w:r w:rsidRPr="00614764">
        <w:rPr>
          <w:sz w:val="28"/>
          <w:szCs w:val="28"/>
        </w:rPr>
        <w:t>__</w:t>
      </w:r>
      <w:r w:rsidR="00564655" w:rsidRPr="00614764">
        <w:rPr>
          <w:sz w:val="28"/>
          <w:szCs w:val="28"/>
        </w:rPr>
        <w:t>_______</w:t>
      </w:r>
      <w:r w:rsidRPr="00614764">
        <w:rPr>
          <w:sz w:val="28"/>
          <w:szCs w:val="28"/>
        </w:rPr>
        <w:t xml:space="preserve">______ </w:t>
      </w:r>
    </w:p>
    <w:p w:rsidR="009D79F0" w:rsidRPr="00614764" w:rsidRDefault="009D79F0" w:rsidP="009D79F0">
      <w:pPr>
        <w:shd w:val="clear" w:color="auto" w:fill="FFFFFF"/>
        <w:ind w:left="567"/>
      </w:pPr>
      <w:r w:rsidRPr="00614764">
        <w:rPr>
          <w:shd w:val="clear" w:color="auto" w:fill="FFFFFF"/>
        </w:rPr>
        <w:t>подпись                     (должность, Ф.И.О., контактный телефон)</w:t>
      </w:r>
      <w:r w:rsidRPr="00614764">
        <w:br/>
      </w:r>
    </w:p>
    <w:p w:rsidR="009D79F0" w:rsidRPr="00614764" w:rsidRDefault="009D79F0" w:rsidP="009D79F0">
      <w:pPr>
        <w:shd w:val="clear" w:color="auto" w:fill="FFFFFF"/>
        <w:spacing w:before="240"/>
        <w:ind w:left="567"/>
      </w:pPr>
      <w:r w:rsidRPr="00614764">
        <w:t>м.п.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9D79F0" w:rsidP="009D79F0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Омск,  20__</w:t>
      </w:r>
    </w:p>
    <w:p w:rsidR="00564655" w:rsidRPr="0061476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61476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61476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14764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61476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61476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61476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4764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61476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614764">
                    <w:rPr>
                      <w:sz w:val="28"/>
                      <w:szCs w:val="28"/>
                    </w:rPr>
                    <w:br/>
                  </w:r>
                  <w:r w:rsidR="00E93828">
                    <w:rPr>
                      <w:sz w:val="28"/>
                      <w:szCs w:val="28"/>
                    </w:rPr>
                    <w:t>«</w:t>
                  </w:r>
                  <w:r w:rsidR="00067A5F" w:rsidRPr="0061476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14764" w:rsidRDefault="005E46F2" w:rsidP="00564655"/>
        </w:tc>
      </w:tr>
    </w:tbl>
    <w:p w:rsidR="00FB715D" w:rsidRPr="00FB715D" w:rsidRDefault="00FB715D" w:rsidP="00FB715D">
      <w:pPr>
        <w:jc w:val="center"/>
        <w:rPr>
          <w:sz w:val="28"/>
          <w:szCs w:val="28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FB715D" w:rsidRPr="00614764" w:rsidRDefault="00FB715D" w:rsidP="00FB715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E46F2" w:rsidRPr="00614764" w:rsidRDefault="00D87AE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87AE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width-relative:margin;mso-height-relative:margin" stroked="f">
            <v:textbox style="mso-next-textbox:#_x0000_s1029">
              <w:txbxContent>
                <w:p w:rsidR="00D3220D" w:rsidRPr="00306E74" w:rsidRDefault="00D3220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220D" w:rsidRPr="00FB715D" w:rsidRDefault="00D3220D" w:rsidP="00FB715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</w:t>
                  </w:r>
                  <w:r w:rsidRPr="00306E74">
                    <w:rPr>
                      <w:sz w:val="24"/>
                      <w:szCs w:val="24"/>
                    </w:rPr>
                    <w:t xml:space="preserve">кафедрой </w:t>
                  </w:r>
                  <w:r w:rsidRPr="00FB715D">
                    <w:rPr>
                      <w:sz w:val="24"/>
                      <w:szCs w:val="24"/>
                    </w:rPr>
                    <w:t xml:space="preserve">педагогики, психологии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FB715D">
                    <w:rPr>
                      <w:sz w:val="24"/>
                      <w:szCs w:val="24"/>
                    </w:rPr>
                    <w:t>и социальной работы</w:t>
                  </w:r>
                </w:p>
                <w:p w:rsidR="00D3220D" w:rsidRPr="00306E74" w:rsidRDefault="00D3220D" w:rsidP="007D520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3220D" w:rsidRDefault="00D3220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_/</w:t>
                  </w:r>
                  <w:r>
                    <w:rPr>
                      <w:sz w:val="28"/>
                      <w:szCs w:val="28"/>
                    </w:rPr>
                    <w:t>_______________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220D" w:rsidRPr="00025D25" w:rsidRDefault="00D3220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  <w:r w:rsidRPr="00614764">
        <w:rPr>
          <w:sz w:val="28"/>
          <w:szCs w:val="28"/>
        </w:rPr>
        <w:t xml:space="preserve">       </w: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Задание на практику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_______</w:t>
      </w:r>
      <w:r w:rsidR="00306E74" w:rsidRPr="00614764">
        <w:rPr>
          <w:sz w:val="28"/>
          <w:szCs w:val="28"/>
        </w:rPr>
        <w:t>_________</w:t>
      </w:r>
      <w:r w:rsidRPr="00614764">
        <w:rPr>
          <w:sz w:val="28"/>
          <w:szCs w:val="28"/>
        </w:rPr>
        <w:t>_____________________________________</w:t>
      </w:r>
    </w:p>
    <w:p w:rsidR="005E46F2" w:rsidRPr="0061476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476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614764">
        <w:rPr>
          <w:rFonts w:ascii="Times New Roman" w:hAnsi="Times New Roman"/>
          <w:sz w:val="20"/>
          <w:szCs w:val="20"/>
        </w:rPr>
        <w:t>ки</w:t>
      </w:r>
      <w:proofErr w:type="spellEnd"/>
      <w:r w:rsidRPr="00614764">
        <w:rPr>
          <w:rFonts w:ascii="Times New Roman" w:hAnsi="Times New Roman"/>
          <w:sz w:val="20"/>
          <w:szCs w:val="20"/>
        </w:rPr>
        <w:t>)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614764" w:rsidRDefault="008E467A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614764">
        <w:rPr>
          <w:sz w:val="24"/>
          <w:szCs w:val="24"/>
        </w:rPr>
        <w:t>: ____________________________</w:t>
      </w:r>
      <w:r w:rsidR="00564655" w:rsidRPr="00614764">
        <w:rPr>
          <w:sz w:val="24"/>
          <w:szCs w:val="24"/>
        </w:rPr>
        <w:t>__________</w:t>
      </w:r>
      <w:r w:rsidR="005E46F2" w:rsidRPr="00614764">
        <w:rPr>
          <w:sz w:val="24"/>
          <w:szCs w:val="24"/>
        </w:rPr>
        <w:t>________________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614764">
        <w:rPr>
          <w:sz w:val="24"/>
          <w:szCs w:val="24"/>
        </w:rPr>
        <w:t>о</w:t>
      </w:r>
      <w:r w:rsidR="003C2881" w:rsidRPr="00614764">
        <w:rPr>
          <w:sz w:val="24"/>
          <w:szCs w:val="24"/>
        </w:rPr>
        <w:t xml:space="preserve">нальной деятельности 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5E46F2" w:rsidRPr="00614764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1476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1476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 xml:space="preserve">:  ____________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14764">
        <w:rPr>
          <w:sz w:val="24"/>
          <w:szCs w:val="24"/>
        </w:rPr>
        <w:t>о</w:t>
      </w:r>
      <w:r w:rsidRPr="00614764">
        <w:rPr>
          <w:sz w:val="24"/>
          <w:szCs w:val="24"/>
        </w:rPr>
        <w:t xml:space="preserve">фильной организации):  _____________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>Задание приня</w:t>
      </w:r>
      <w:proofErr w:type="gramStart"/>
      <w:r w:rsidRPr="00614764">
        <w:rPr>
          <w:sz w:val="24"/>
          <w:szCs w:val="24"/>
        </w:rPr>
        <w:t>л(</w:t>
      </w:r>
      <w:proofErr w:type="gramEnd"/>
      <w:r w:rsidRPr="00614764">
        <w:rPr>
          <w:sz w:val="24"/>
          <w:szCs w:val="24"/>
        </w:rPr>
        <w:t>а) к исполнению:  _____________</w:t>
      </w:r>
    </w:p>
    <w:p w:rsidR="00564655" w:rsidRPr="00614764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14764">
        <w:rPr>
          <w:sz w:val="24"/>
          <w:szCs w:val="24"/>
        </w:rPr>
        <w:br w:type="page"/>
      </w:r>
      <w:r w:rsidR="00564655" w:rsidRPr="00614764">
        <w:rPr>
          <w:sz w:val="28"/>
          <w:szCs w:val="28"/>
        </w:rPr>
        <w:lastRenderedPageBreak/>
        <w:t>Приложение В</w:t>
      </w:r>
    </w:p>
    <w:p w:rsidR="00564655" w:rsidRPr="00614764" w:rsidRDefault="00564655" w:rsidP="000931AE">
      <w:pPr>
        <w:jc w:val="center"/>
        <w:rPr>
          <w:bCs/>
          <w:sz w:val="28"/>
          <w:szCs w:val="28"/>
        </w:rPr>
      </w:pPr>
    </w:p>
    <w:p w:rsidR="000931AE" w:rsidRPr="00614764" w:rsidRDefault="00564655" w:rsidP="000931AE">
      <w:pPr>
        <w:jc w:val="center"/>
        <w:rPr>
          <w:bCs/>
          <w:sz w:val="28"/>
          <w:szCs w:val="28"/>
        </w:rPr>
      </w:pPr>
      <w:r w:rsidRPr="0061476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4764">
        <w:rPr>
          <w:sz w:val="28"/>
          <w:szCs w:val="28"/>
        </w:rPr>
        <w:br/>
      </w:r>
      <w:r w:rsidR="00E93828">
        <w:rPr>
          <w:sz w:val="28"/>
          <w:szCs w:val="28"/>
        </w:rPr>
        <w:t>«</w:t>
      </w:r>
      <w:r w:rsidRPr="00614764">
        <w:rPr>
          <w:sz w:val="28"/>
          <w:szCs w:val="28"/>
        </w:rPr>
        <w:t>Омская гуманитарная академия</w:t>
      </w:r>
      <w:r w:rsidR="00E93828">
        <w:rPr>
          <w:sz w:val="28"/>
          <w:szCs w:val="28"/>
        </w:rPr>
        <w:t>»</w:t>
      </w:r>
    </w:p>
    <w:p w:rsidR="000931AE" w:rsidRPr="0061476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14764" w:rsidRDefault="000931AE" w:rsidP="000931AE">
      <w:pPr>
        <w:rPr>
          <w:sz w:val="24"/>
          <w:szCs w:val="24"/>
        </w:rPr>
      </w:pPr>
    </w:p>
    <w:p w:rsidR="000931AE" w:rsidRPr="00614764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614764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61476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8"/>
          <w:szCs w:val="28"/>
        </w:rPr>
        <w:t xml:space="preserve">__________________________________________________________________ </w:t>
      </w:r>
      <w:r w:rsidRPr="00614764">
        <w:rPr>
          <w:color w:val="auto"/>
          <w:sz w:val="20"/>
          <w:szCs w:val="20"/>
        </w:rPr>
        <w:t xml:space="preserve">(Ф.И.О. обучающегося) </w:t>
      </w:r>
    </w:p>
    <w:p w:rsidR="000931AE" w:rsidRPr="00614764" w:rsidRDefault="00FB2DCB" w:rsidP="000931AE">
      <w:pPr>
        <w:pStyle w:val="Default"/>
        <w:jc w:val="both"/>
        <w:rPr>
          <w:color w:val="auto"/>
        </w:rPr>
      </w:pPr>
      <w:r>
        <w:rPr>
          <w:color w:val="auto"/>
        </w:rPr>
        <w:t>Научная специальность</w:t>
      </w:r>
      <w:r w:rsidR="00564655" w:rsidRPr="00614764">
        <w:rPr>
          <w:color w:val="auto"/>
        </w:rPr>
        <w:t>:</w:t>
      </w:r>
      <w:r w:rsidR="000931AE" w:rsidRPr="00614764">
        <w:rPr>
          <w:color w:val="auto"/>
        </w:rPr>
        <w:t>____________________</w:t>
      </w:r>
      <w:r w:rsidR="00564655" w:rsidRPr="00614764">
        <w:rPr>
          <w:color w:val="auto"/>
        </w:rPr>
        <w:t>__________</w:t>
      </w:r>
      <w:r w:rsidR="000931AE" w:rsidRPr="00614764">
        <w:rPr>
          <w:color w:val="auto"/>
        </w:rPr>
        <w:t>________________________</w:t>
      </w:r>
    </w:p>
    <w:p w:rsidR="000931AE" w:rsidRPr="00614764" w:rsidRDefault="000931AE" w:rsidP="000931AE">
      <w:pPr>
        <w:pStyle w:val="Default"/>
        <w:jc w:val="both"/>
        <w:rPr>
          <w:color w:val="auto"/>
        </w:rPr>
      </w:pPr>
      <w:r w:rsidRPr="00614764">
        <w:rPr>
          <w:color w:val="auto"/>
        </w:rPr>
        <w:t xml:space="preserve">Направленность (профиль) </w:t>
      </w:r>
      <w:r w:rsidR="00564655" w:rsidRPr="00614764">
        <w:rPr>
          <w:color w:val="auto"/>
        </w:rPr>
        <w:t xml:space="preserve">программы </w:t>
      </w:r>
      <w:r w:rsidRPr="00614764">
        <w:rPr>
          <w:color w:val="auto"/>
        </w:rPr>
        <w:t xml:space="preserve">__________________________________________ 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614764">
        <w:rPr>
          <w:sz w:val="24"/>
          <w:szCs w:val="24"/>
        </w:rPr>
        <w:t>о</w:t>
      </w:r>
      <w:r w:rsidR="003C2881" w:rsidRPr="00614764">
        <w:rPr>
          <w:sz w:val="24"/>
          <w:szCs w:val="24"/>
        </w:rPr>
        <w:t xml:space="preserve">нальной деятельности 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0931AE" w:rsidRPr="00614764" w:rsidRDefault="000931AE" w:rsidP="000931AE">
      <w:pPr>
        <w:pStyle w:val="Default"/>
        <w:jc w:val="both"/>
        <w:rPr>
          <w:color w:val="auto"/>
        </w:rPr>
      </w:pPr>
      <w:r w:rsidRPr="00614764">
        <w:rPr>
          <w:color w:val="auto"/>
        </w:rPr>
        <w:t xml:space="preserve">Руководитель практики от </w:t>
      </w:r>
      <w:proofErr w:type="spellStart"/>
      <w:r w:rsidR="009B331E" w:rsidRPr="00614764">
        <w:rPr>
          <w:color w:val="auto"/>
        </w:rPr>
        <w:t>ОмГА</w:t>
      </w:r>
      <w:proofErr w:type="spellEnd"/>
      <w:r w:rsidR="009B331E" w:rsidRPr="00614764">
        <w:rPr>
          <w:color w:val="auto"/>
        </w:rPr>
        <w:t xml:space="preserve"> </w:t>
      </w:r>
      <w:r w:rsidRPr="00614764">
        <w:rPr>
          <w:color w:val="auto"/>
        </w:rPr>
        <w:t>____</w:t>
      </w:r>
      <w:r w:rsidR="00E2663C" w:rsidRPr="00614764">
        <w:rPr>
          <w:color w:val="auto"/>
        </w:rPr>
        <w:t>__________</w:t>
      </w:r>
      <w:r w:rsidR="009B331E" w:rsidRPr="00614764">
        <w:rPr>
          <w:color w:val="auto"/>
        </w:rPr>
        <w:t>____</w:t>
      </w:r>
      <w:r w:rsidR="00E2663C" w:rsidRPr="00614764">
        <w:rPr>
          <w:color w:val="auto"/>
        </w:rPr>
        <w:t>____</w:t>
      </w:r>
      <w:r w:rsidRPr="00614764">
        <w:rPr>
          <w:color w:val="auto"/>
        </w:rPr>
        <w:t>__________________________</w:t>
      </w:r>
    </w:p>
    <w:p w:rsidR="000931AE" w:rsidRPr="00614764" w:rsidRDefault="00E2663C" w:rsidP="000931AE">
      <w:pPr>
        <w:pStyle w:val="Default"/>
        <w:jc w:val="center"/>
        <w:rPr>
          <w:color w:val="auto"/>
        </w:rPr>
      </w:pPr>
      <w:r w:rsidRPr="0061476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14764">
        <w:rPr>
          <w:color w:val="auto"/>
          <w:sz w:val="20"/>
          <w:szCs w:val="20"/>
        </w:rPr>
        <w:t>(</w:t>
      </w:r>
      <w:r w:rsidRPr="00614764">
        <w:rPr>
          <w:color w:val="auto"/>
          <w:sz w:val="20"/>
          <w:szCs w:val="20"/>
        </w:rPr>
        <w:t>Уч. степень, уч. звание, Фамилия И.О.</w:t>
      </w:r>
      <w:r w:rsidR="000931AE" w:rsidRPr="00614764">
        <w:rPr>
          <w:color w:val="auto"/>
          <w:sz w:val="20"/>
          <w:szCs w:val="20"/>
        </w:rPr>
        <w:t>)</w:t>
      </w:r>
      <w:r w:rsidR="000931AE" w:rsidRPr="00614764">
        <w:rPr>
          <w:color w:val="auto"/>
        </w:rPr>
        <w:t xml:space="preserve"> </w:t>
      </w:r>
    </w:p>
    <w:p w:rsidR="000931AE" w:rsidRPr="0061476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14764">
        <w:rPr>
          <w:color w:val="auto"/>
        </w:rPr>
        <w:t>Наименование профильной организации __________________</w:t>
      </w:r>
      <w:r w:rsidR="00E2663C" w:rsidRPr="00614764">
        <w:rPr>
          <w:color w:val="auto"/>
        </w:rPr>
        <w:t>__________</w:t>
      </w:r>
      <w:r w:rsidRPr="00614764">
        <w:rPr>
          <w:color w:val="auto"/>
        </w:rPr>
        <w:t>_____________</w:t>
      </w:r>
    </w:p>
    <w:p w:rsidR="009B331E" w:rsidRPr="0061476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9B331E">
      <w:pPr>
        <w:pStyle w:val="Default"/>
        <w:jc w:val="both"/>
        <w:rPr>
          <w:color w:val="auto"/>
        </w:rPr>
      </w:pPr>
      <w:r w:rsidRPr="00614764">
        <w:rPr>
          <w:color w:val="auto"/>
        </w:rPr>
        <w:t>Руководитель практики от профильной организации______</w:t>
      </w:r>
      <w:r w:rsidR="00E2663C" w:rsidRPr="00614764">
        <w:rPr>
          <w:color w:val="auto"/>
        </w:rPr>
        <w:t>___________</w:t>
      </w:r>
      <w:r w:rsidRPr="00614764">
        <w:rPr>
          <w:color w:val="auto"/>
        </w:rPr>
        <w:t>________________</w:t>
      </w:r>
    </w:p>
    <w:p w:rsidR="000931AE" w:rsidRPr="0061476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0"/>
          <w:szCs w:val="20"/>
        </w:rPr>
        <w:t>(</w:t>
      </w:r>
      <w:r w:rsidR="009B331E" w:rsidRPr="00614764">
        <w:rPr>
          <w:color w:val="auto"/>
          <w:sz w:val="20"/>
          <w:szCs w:val="20"/>
        </w:rPr>
        <w:t xml:space="preserve">должность </w:t>
      </w:r>
      <w:r w:rsidRPr="00614764">
        <w:rPr>
          <w:color w:val="auto"/>
          <w:sz w:val="20"/>
          <w:szCs w:val="20"/>
        </w:rPr>
        <w:t xml:space="preserve">Ф.И.О.) </w:t>
      </w:r>
    </w:p>
    <w:p w:rsidR="009B331E" w:rsidRPr="00614764" w:rsidRDefault="009B331E" w:rsidP="009B331E">
      <w:pPr>
        <w:pStyle w:val="Default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 xml:space="preserve">Сроки </w:t>
            </w:r>
          </w:p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both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14764">
              <w:rPr>
                <w:sz w:val="24"/>
                <w:szCs w:val="24"/>
              </w:rPr>
              <w:t>и</w:t>
            </w:r>
            <w:r w:rsidRPr="00614764">
              <w:rPr>
                <w:sz w:val="24"/>
                <w:szCs w:val="24"/>
              </w:rPr>
              <w:t>ки.</w:t>
            </w:r>
          </w:p>
        </w:tc>
      </w:tr>
    </w:tbl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490CB9">
      <w:pPr>
        <w:rPr>
          <w:sz w:val="24"/>
          <w:szCs w:val="24"/>
        </w:rPr>
      </w:pPr>
      <w:r w:rsidRPr="00614764">
        <w:rPr>
          <w:sz w:val="24"/>
          <w:szCs w:val="24"/>
        </w:rPr>
        <w:t>Заведующий кафедрой</w:t>
      </w:r>
      <w:r w:rsidR="003A7FEC">
        <w:rPr>
          <w:sz w:val="24"/>
          <w:szCs w:val="24"/>
        </w:rPr>
        <w:t>:</w:t>
      </w:r>
      <w:r w:rsidR="007D5202" w:rsidRPr="00614764">
        <w:rPr>
          <w:sz w:val="24"/>
          <w:szCs w:val="24"/>
        </w:rPr>
        <w:t xml:space="preserve">  </w:t>
      </w:r>
      <w:r w:rsidRPr="00614764">
        <w:rPr>
          <w:sz w:val="24"/>
          <w:szCs w:val="24"/>
        </w:rPr>
        <w:t>_____</w:t>
      </w:r>
      <w:r w:rsidR="009B331E" w:rsidRPr="00614764">
        <w:rPr>
          <w:sz w:val="24"/>
          <w:szCs w:val="24"/>
        </w:rPr>
        <w:t>___</w:t>
      </w:r>
      <w:r w:rsidRPr="00614764">
        <w:rPr>
          <w:sz w:val="24"/>
          <w:szCs w:val="24"/>
        </w:rPr>
        <w:t>_____ /________________</w:t>
      </w:r>
    </w:p>
    <w:p w:rsidR="009B331E" w:rsidRPr="00614764" w:rsidRDefault="007D5202" w:rsidP="007D5202">
      <w:pPr>
        <w:jc w:val="both"/>
      </w:pPr>
      <w:r w:rsidRPr="00614764">
        <w:t xml:space="preserve">                                                                                  по</w:t>
      </w:r>
      <w:r w:rsidR="009B331E" w:rsidRPr="00614764">
        <w:t>дпись</w:t>
      </w:r>
    </w:p>
    <w:p w:rsidR="000931AE" w:rsidRPr="00614764" w:rsidRDefault="000931AE" w:rsidP="000931AE">
      <w:pPr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ab/>
        <w:t>___________________ / ____________________</w:t>
      </w:r>
    </w:p>
    <w:p w:rsidR="009B331E" w:rsidRPr="00614764" w:rsidRDefault="009B331E" w:rsidP="009B331E">
      <w:pPr>
        <w:ind w:left="3540" w:firstLine="708"/>
        <w:jc w:val="both"/>
      </w:pPr>
      <w:r w:rsidRPr="00614764">
        <w:t>подпись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>уководитель практики от профильной организации</w:t>
      </w:r>
      <w:r w:rsidR="009B331E" w:rsidRPr="00614764">
        <w:rPr>
          <w:sz w:val="24"/>
          <w:szCs w:val="24"/>
        </w:rPr>
        <w:t xml:space="preserve"> ______________/ _________________</w:t>
      </w:r>
    </w:p>
    <w:p w:rsidR="00B82F78" w:rsidRPr="00614764" w:rsidRDefault="009B331E" w:rsidP="009B331E">
      <w:pPr>
        <w:ind w:left="5664"/>
        <w:jc w:val="both"/>
      </w:pPr>
      <w:r w:rsidRPr="00614764">
        <w:t xml:space="preserve">      </w:t>
      </w:r>
      <w:r w:rsidR="00B82F78"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564655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удостоверяю______________   __________________________________________________</w:t>
      </w:r>
    </w:p>
    <w:p w:rsidR="00B82F78" w:rsidRPr="00614764" w:rsidRDefault="009B331E" w:rsidP="00564655">
      <w:pPr>
        <w:ind w:left="708" w:firstLine="708"/>
        <w:jc w:val="both"/>
      </w:pPr>
      <w:r w:rsidRPr="00614764">
        <w:t xml:space="preserve">           п</w:t>
      </w:r>
      <w:r w:rsidR="00B82F78" w:rsidRPr="00614764">
        <w:t>одпись</w:t>
      </w:r>
      <w:r w:rsidR="00B82F78"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1476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9B331E" w:rsidRPr="0061476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p w:rsidR="000931AE" w:rsidRPr="00614764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Г</w:t>
      </w: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ДНЕВНИК ПРАКТИКИ</w:t>
      </w:r>
    </w:p>
    <w:p w:rsidR="000931AE" w:rsidRPr="0061476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614764" w:rsidTr="00564655">
        <w:tc>
          <w:tcPr>
            <w:tcW w:w="33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Дата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Подпись руководителя практики от принима</w:t>
            </w:r>
            <w:r w:rsidRPr="00614764">
              <w:rPr>
                <w:sz w:val="24"/>
                <w:szCs w:val="24"/>
              </w:rPr>
              <w:t>ю</w:t>
            </w:r>
            <w:r w:rsidRPr="00614764">
              <w:rPr>
                <w:sz w:val="24"/>
                <w:szCs w:val="24"/>
              </w:rPr>
              <w:t>щей организации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</w:tbl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right"/>
        <w:rPr>
          <w:sz w:val="24"/>
          <w:szCs w:val="24"/>
        </w:rPr>
      </w:pPr>
      <w:r w:rsidRPr="00614764">
        <w:rPr>
          <w:sz w:val="24"/>
          <w:szCs w:val="24"/>
        </w:rPr>
        <w:t>Подпись обучающегося ___________</w:t>
      </w:r>
    </w:p>
    <w:p w:rsidR="000931AE" w:rsidRPr="00614764" w:rsidRDefault="000931AE" w:rsidP="000931AE">
      <w:pPr>
        <w:jc w:val="center"/>
        <w:rPr>
          <w:sz w:val="28"/>
          <w:szCs w:val="28"/>
        </w:rPr>
      </w:pPr>
    </w:p>
    <w:p w:rsidR="00B82F78" w:rsidRPr="0061476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p w:rsidR="00B82F78" w:rsidRPr="00614764" w:rsidRDefault="00B82F78" w:rsidP="00067A5F">
      <w:pPr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Д</w:t>
      </w:r>
    </w:p>
    <w:p w:rsidR="00B82F78" w:rsidRPr="00614764" w:rsidRDefault="00B82F78" w:rsidP="00B82F78">
      <w:pPr>
        <w:jc w:val="center"/>
        <w:rPr>
          <w:sz w:val="28"/>
          <w:szCs w:val="28"/>
        </w:rPr>
      </w:pPr>
    </w:p>
    <w:p w:rsidR="00B82F78" w:rsidRPr="0061476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476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14764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Обучающийся</w:t>
      </w:r>
      <w:r w:rsidR="00B82F78" w:rsidRPr="00614764">
        <w:rPr>
          <w:sz w:val="24"/>
          <w:szCs w:val="24"/>
          <w:shd w:val="clear" w:color="auto" w:fill="FFFFFF"/>
        </w:rPr>
        <w:t>____________________</w:t>
      </w:r>
      <w:r w:rsidR="006977BF" w:rsidRPr="00614764">
        <w:rPr>
          <w:sz w:val="24"/>
          <w:szCs w:val="24"/>
          <w:shd w:val="clear" w:color="auto" w:fill="FFFFFF"/>
        </w:rPr>
        <w:t>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</w:t>
      </w:r>
      <w:r w:rsidR="00B82F78" w:rsidRPr="00614764">
        <w:rPr>
          <w:sz w:val="24"/>
          <w:szCs w:val="24"/>
          <w:shd w:val="clear" w:color="auto" w:fill="FFFFFF"/>
        </w:rPr>
        <w:t>______________________________</w:t>
      </w:r>
    </w:p>
    <w:p w:rsidR="003C2881" w:rsidRPr="00614764" w:rsidRDefault="00FB2DC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614764">
        <w:rPr>
          <w:sz w:val="24"/>
          <w:szCs w:val="24"/>
          <w:shd w:val="clear" w:color="auto" w:fill="FFFFFF"/>
        </w:rPr>
        <w:t>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_______</w:t>
      </w:r>
      <w:r w:rsidR="00B82F78" w:rsidRPr="00614764">
        <w:rPr>
          <w:sz w:val="24"/>
          <w:szCs w:val="24"/>
          <w:shd w:val="clear" w:color="auto" w:fill="FFFFFF"/>
        </w:rPr>
        <w:t xml:space="preserve">____________ ЧУОО ВО </w:t>
      </w:r>
      <w:r w:rsidR="00E93828">
        <w:rPr>
          <w:sz w:val="24"/>
          <w:szCs w:val="24"/>
          <w:shd w:val="clear" w:color="auto" w:fill="FFFFFF"/>
        </w:rPr>
        <w:t>«</w:t>
      </w:r>
      <w:proofErr w:type="spellStart"/>
      <w:r w:rsidR="00B82F78" w:rsidRPr="00614764">
        <w:rPr>
          <w:sz w:val="24"/>
          <w:szCs w:val="24"/>
          <w:shd w:val="clear" w:color="auto" w:fill="FFFFFF"/>
        </w:rPr>
        <w:t>ОмГА</w:t>
      </w:r>
      <w:proofErr w:type="spellEnd"/>
      <w:r w:rsidR="00E93828">
        <w:rPr>
          <w:sz w:val="24"/>
          <w:szCs w:val="24"/>
          <w:shd w:val="clear" w:color="auto" w:fill="FFFFFF"/>
        </w:rPr>
        <w:t>»</w:t>
      </w:r>
      <w:r w:rsidR="00B82F78" w:rsidRPr="00614764">
        <w:rPr>
          <w:sz w:val="24"/>
          <w:szCs w:val="24"/>
        </w:rPr>
        <w:br/>
      </w:r>
      <w:r w:rsidR="00B82F78" w:rsidRPr="00614764">
        <w:rPr>
          <w:sz w:val="24"/>
          <w:szCs w:val="24"/>
          <w:shd w:val="clear" w:color="auto" w:fill="FFFFFF"/>
        </w:rPr>
        <w:t xml:space="preserve">проходил(а) </w:t>
      </w:r>
      <w:r w:rsidR="003C2881" w:rsidRPr="00614764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614764">
        <w:rPr>
          <w:sz w:val="24"/>
          <w:szCs w:val="24"/>
          <w:shd w:val="clear" w:color="auto" w:fill="FFFFFF"/>
        </w:rPr>
        <w:t>ь</w:t>
      </w:r>
      <w:r w:rsidR="003C2881" w:rsidRPr="00614764">
        <w:rPr>
          <w:sz w:val="24"/>
          <w:szCs w:val="24"/>
          <w:shd w:val="clear" w:color="auto" w:fill="FFFFFF"/>
        </w:rPr>
        <w:t>ной деятельности (</w:t>
      </w:r>
      <w:r w:rsidR="007343F9" w:rsidRPr="00614764">
        <w:rPr>
          <w:sz w:val="24"/>
          <w:szCs w:val="24"/>
          <w:shd w:val="clear" w:color="auto" w:fill="FFFFFF"/>
        </w:rPr>
        <w:t>педагогическую</w:t>
      </w:r>
      <w:r w:rsidR="006977BF" w:rsidRPr="00614764">
        <w:rPr>
          <w:sz w:val="24"/>
          <w:szCs w:val="24"/>
          <w:shd w:val="clear" w:color="auto" w:fill="FFFFFF"/>
        </w:rPr>
        <w:t xml:space="preserve"> </w:t>
      </w:r>
      <w:r w:rsidR="00B82F78" w:rsidRPr="00614764">
        <w:rPr>
          <w:sz w:val="24"/>
          <w:szCs w:val="24"/>
          <w:shd w:val="clear" w:color="auto" w:fill="FFFFFF"/>
        </w:rPr>
        <w:t>практику</w:t>
      </w:r>
      <w:r w:rsidR="003C2881" w:rsidRPr="00614764">
        <w:rPr>
          <w:sz w:val="24"/>
          <w:szCs w:val="24"/>
          <w:shd w:val="clear" w:color="auto" w:fill="FFFFFF"/>
        </w:rPr>
        <w:t xml:space="preserve">) </w:t>
      </w:r>
      <w:r w:rsidR="00B82F78" w:rsidRPr="00614764">
        <w:rPr>
          <w:sz w:val="24"/>
          <w:szCs w:val="24"/>
          <w:shd w:val="clear" w:color="auto" w:fill="FFFFFF"/>
        </w:rPr>
        <w:t>в________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3C2881" w:rsidRPr="00614764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614764">
        <w:rPr>
          <w:sz w:val="24"/>
          <w:szCs w:val="24"/>
          <w:shd w:val="clear" w:color="auto" w:fill="FFFFFF"/>
        </w:rPr>
        <w:t>____________________________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B82F78" w:rsidRPr="00614764">
        <w:rPr>
          <w:sz w:val="24"/>
          <w:szCs w:val="24"/>
        </w:rPr>
        <w:br/>
      </w:r>
      <w:r w:rsidR="00B82F78" w:rsidRPr="00614764">
        <w:rPr>
          <w:shd w:val="clear" w:color="auto" w:fill="FFFFFF"/>
        </w:rPr>
        <w:t>(наименование организации</w:t>
      </w:r>
      <w:r w:rsidR="009B331E" w:rsidRPr="00614764">
        <w:rPr>
          <w:shd w:val="clear" w:color="auto" w:fill="FFFFFF"/>
        </w:rPr>
        <w:t>, адрес</w:t>
      </w:r>
      <w:r w:rsidR="00B82F78" w:rsidRPr="00614764">
        <w:rPr>
          <w:shd w:val="clear" w:color="auto" w:fill="FFFFFF"/>
        </w:rPr>
        <w:t>)</w:t>
      </w:r>
      <w:r w:rsidR="00B82F78" w:rsidRPr="00614764">
        <w:rPr>
          <w:sz w:val="24"/>
          <w:szCs w:val="24"/>
          <w:shd w:val="clear" w:color="auto" w:fill="FFFFFF"/>
        </w:rPr>
        <w:br/>
      </w:r>
    </w:p>
    <w:p w:rsidR="00B82F78" w:rsidRPr="00614764" w:rsidRDefault="00B82F78" w:rsidP="003C2881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 xml:space="preserve">В период </w:t>
      </w:r>
      <w:r w:rsidR="006977BF" w:rsidRPr="00614764">
        <w:rPr>
          <w:sz w:val="24"/>
          <w:szCs w:val="24"/>
          <w:shd w:val="clear" w:color="auto" w:fill="FFFFFF"/>
        </w:rPr>
        <w:t xml:space="preserve">прохождения </w:t>
      </w:r>
      <w:r w:rsidRPr="00614764">
        <w:rPr>
          <w:sz w:val="24"/>
          <w:szCs w:val="24"/>
          <w:shd w:val="clear" w:color="auto" w:fill="FFFFFF"/>
        </w:rPr>
        <w:t xml:space="preserve">практики </w:t>
      </w:r>
      <w:r w:rsidR="003C2881" w:rsidRPr="00614764">
        <w:rPr>
          <w:sz w:val="24"/>
          <w:szCs w:val="24"/>
          <w:shd w:val="clear" w:color="auto" w:fill="FFFFFF"/>
        </w:rPr>
        <w:t>обучающийся</w:t>
      </w:r>
      <w:r w:rsidRPr="00614764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614764">
        <w:rPr>
          <w:sz w:val="24"/>
          <w:szCs w:val="24"/>
          <w:shd w:val="clear" w:color="auto" w:fill="FFFFFF"/>
        </w:rPr>
        <w:t>о</w:t>
      </w:r>
      <w:r w:rsidRPr="00614764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________________________________</w:t>
      </w:r>
      <w:r w:rsidRPr="00614764">
        <w:rPr>
          <w:sz w:val="24"/>
          <w:szCs w:val="24"/>
          <w:shd w:val="clear" w:color="auto" w:fill="FFFFFF"/>
        </w:rPr>
        <w:t>____________________</w:t>
      </w: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14764">
        <w:rPr>
          <w:sz w:val="24"/>
          <w:szCs w:val="24"/>
          <w:shd w:val="clear" w:color="auto" w:fill="FFFFFF"/>
        </w:rPr>
        <w:t>___________________________________</w:t>
      </w:r>
      <w:r w:rsidRPr="00614764">
        <w:rPr>
          <w:sz w:val="24"/>
          <w:szCs w:val="24"/>
          <w:shd w:val="clear" w:color="auto" w:fill="FFFFFF"/>
        </w:rPr>
        <w:t>______</w:t>
      </w:r>
      <w:r w:rsidRPr="00614764">
        <w:rPr>
          <w:sz w:val="24"/>
          <w:szCs w:val="24"/>
        </w:rPr>
        <w:br/>
      </w:r>
      <w:r w:rsidR="006977BF" w:rsidRPr="0061476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 xml:space="preserve">уководитель практики от </w:t>
      </w:r>
      <w:r w:rsidR="006977BF" w:rsidRPr="00614764">
        <w:rPr>
          <w:sz w:val="24"/>
          <w:szCs w:val="24"/>
        </w:rPr>
        <w:t>профильной</w:t>
      </w:r>
      <w:r w:rsidRPr="00614764">
        <w:rPr>
          <w:sz w:val="24"/>
          <w:szCs w:val="24"/>
        </w:rPr>
        <w:t xml:space="preserve"> организации___</w:t>
      </w:r>
      <w:r w:rsidR="006977BF" w:rsidRPr="00614764">
        <w:rPr>
          <w:sz w:val="24"/>
          <w:szCs w:val="24"/>
        </w:rPr>
        <w:t>_</w:t>
      </w:r>
      <w:r w:rsidRPr="00614764">
        <w:rPr>
          <w:sz w:val="24"/>
          <w:szCs w:val="24"/>
        </w:rPr>
        <w:t>__</w:t>
      </w:r>
      <w:r w:rsidR="006977BF" w:rsidRPr="00614764">
        <w:rPr>
          <w:sz w:val="24"/>
          <w:szCs w:val="24"/>
        </w:rPr>
        <w:t>__</w:t>
      </w:r>
      <w:r w:rsidRPr="00614764">
        <w:rPr>
          <w:sz w:val="24"/>
          <w:szCs w:val="24"/>
        </w:rPr>
        <w:t>________________</w:t>
      </w:r>
    </w:p>
    <w:p w:rsidR="00B82F78" w:rsidRPr="00614764" w:rsidRDefault="00B82F78" w:rsidP="00B82F78">
      <w:pPr>
        <w:ind w:left="6372" w:firstLine="708"/>
        <w:jc w:val="both"/>
      </w:pPr>
      <w:r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удостоверяю ______________  </w:t>
      </w:r>
      <w:r w:rsidR="006977BF" w:rsidRPr="00614764">
        <w:rPr>
          <w:sz w:val="24"/>
          <w:szCs w:val="24"/>
        </w:rPr>
        <w:t xml:space="preserve">  </w:t>
      </w:r>
      <w:r w:rsidRPr="00614764">
        <w:rPr>
          <w:sz w:val="24"/>
          <w:szCs w:val="24"/>
        </w:rPr>
        <w:t xml:space="preserve"> _________</w:t>
      </w:r>
      <w:r w:rsidR="006977BF" w:rsidRPr="00614764">
        <w:rPr>
          <w:sz w:val="24"/>
          <w:szCs w:val="24"/>
        </w:rPr>
        <w:t>____</w:t>
      </w:r>
      <w:r w:rsidRPr="00614764">
        <w:rPr>
          <w:sz w:val="24"/>
          <w:szCs w:val="24"/>
        </w:rPr>
        <w:t>____________________________________</w:t>
      </w:r>
    </w:p>
    <w:p w:rsidR="00B82F78" w:rsidRPr="00614764" w:rsidRDefault="00B82F78" w:rsidP="00B82F78">
      <w:pPr>
        <w:ind w:left="708" w:firstLine="708"/>
        <w:jc w:val="both"/>
      </w:pPr>
      <w:r w:rsidRPr="00614764">
        <w:t xml:space="preserve">           </w:t>
      </w:r>
      <w:r w:rsidR="009B331E" w:rsidRPr="00614764">
        <w:t>п</w:t>
      </w:r>
      <w:r w:rsidRPr="00614764">
        <w:t>одпись</w:t>
      </w:r>
      <w:r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1476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170C14" w:rsidRPr="0061476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147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1B" w:rsidRDefault="00530C1B" w:rsidP="00160BC1">
      <w:r>
        <w:separator/>
      </w:r>
    </w:p>
  </w:endnote>
  <w:endnote w:type="continuationSeparator" w:id="0">
    <w:p w:rsidR="00530C1B" w:rsidRDefault="00530C1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1B" w:rsidRDefault="00530C1B" w:rsidP="00160BC1">
      <w:r>
        <w:separator/>
      </w:r>
    </w:p>
  </w:footnote>
  <w:footnote w:type="continuationSeparator" w:id="0">
    <w:p w:rsidR="00530C1B" w:rsidRDefault="00530C1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2F01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B0F9C"/>
    <w:rsid w:val="001B6832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387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10BC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D4552"/>
    <w:rsid w:val="00400491"/>
    <w:rsid w:val="00401976"/>
    <w:rsid w:val="00403B20"/>
    <w:rsid w:val="00407242"/>
    <w:rsid w:val="00407404"/>
    <w:rsid w:val="00410C50"/>
    <w:rsid w:val="004110F5"/>
    <w:rsid w:val="00412C2D"/>
    <w:rsid w:val="004150C8"/>
    <w:rsid w:val="00415BD3"/>
    <w:rsid w:val="00435249"/>
    <w:rsid w:val="00435B5C"/>
    <w:rsid w:val="004412F7"/>
    <w:rsid w:val="0044223A"/>
    <w:rsid w:val="00442C05"/>
    <w:rsid w:val="00442FB0"/>
    <w:rsid w:val="0045071E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4587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0C1B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2CFF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43DB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DEE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B6331"/>
    <w:rsid w:val="008E1AD1"/>
    <w:rsid w:val="008E359E"/>
    <w:rsid w:val="008E467A"/>
    <w:rsid w:val="008E5E59"/>
    <w:rsid w:val="008F0868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D0BC1"/>
    <w:rsid w:val="009D43F9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65D1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20D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87AE6"/>
    <w:rsid w:val="00D90307"/>
    <w:rsid w:val="00D94BC1"/>
    <w:rsid w:val="00D97830"/>
    <w:rsid w:val="00DA0BC2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CB6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373F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5421"/>
    <w:rsid w:val="00F36C60"/>
    <w:rsid w:val="00F40FEC"/>
    <w:rsid w:val="00F42549"/>
    <w:rsid w:val="00F55170"/>
    <w:rsid w:val="00F558D2"/>
    <w:rsid w:val="00F625A5"/>
    <w:rsid w:val="00F63ADF"/>
    <w:rsid w:val="00F63BBC"/>
    <w:rsid w:val="00F669DF"/>
    <w:rsid w:val="00F753A6"/>
    <w:rsid w:val="00F8007A"/>
    <w:rsid w:val="00F803A3"/>
    <w:rsid w:val="00F96A96"/>
    <w:rsid w:val="00FA526F"/>
    <w:rsid w:val="00FA5C55"/>
    <w:rsid w:val="00FB05DD"/>
    <w:rsid w:val="00FB15A7"/>
    <w:rsid w:val="00FB2DCB"/>
    <w:rsid w:val="00FB3DFD"/>
    <w:rsid w:val="00FB715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3D4552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8E35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77" TargetMode="External"/><Relationship Id="rId13" Type="http://schemas.openxmlformats.org/officeDocument/2006/relationships/hyperlink" Target="https://www.iprbookshop.ru/11495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s://urait.ru/bcode/497219" TargetMode="External"/><Relationship Id="rId12" Type="http://schemas.openxmlformats.org/officeDocument/2006/relationships/hyperlink" Target="https://urait.ru/bcode/49173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2433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www.iprbookshop.ru/99402.html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05" TargetMode="External"/><Relationship Id="rId14" Type="http://schemas.openxmlformats.org/officeDocument/2006/relationships/hyperlink" Target="https://urait.ru/bcode/49684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46103</CharactersWithSpaces>
  <SharedDoc>false</SharedDoc>
  <HLinks>
    <vt:vector size="102" baseType="variant">
      <vt:variant>
        <vt:i4>327763</vt:i4>
      </vt:variant>
      <vt:variant>
        <vt:i4>48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42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27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24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https://www.iprbookshop.ru/114950.html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2019-03-09T11:15:00Z</cp:lastPrinted>
  <dcterms:created xsi:type="dcterms:W3CDTF">2022-05-01T16:18:00Z</dcterms:created>
  <dcterms:modified xsi:type="dcterms:W3CDTF">2024-04-02T10:21:00Z</dcterms:modified>
</cp:coreProperties>
</file>